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26A55" w:rsidRPr="00DB76EB" w:rsidRDefault="001D606A" w:rsidP="001D606A">
      <w:pPr>
        <w:jc w:val="center"/>
        <w:rPr>
          <w:rFonts w:ascii="標楷體" w:eastAsia="標楷體" w:hAnsi="標楷體"/>
          <w:sz w:val="36"/>
          <w:szCs w:val="36"/>
        </w:rPr>
      </w:pPr>
      <w:r w:rsidRPr="00DB76EB">
        <w:rPr>
          <w:rFonts w:ascii="標楷體" w:eastAsia="標楷體" w:hAnsi="標楷體" w:hint="eastAsia"/>
          <w:sz w:val="36"/>
          <w:szCs w:val="36"/>
        </w:rPr>
        <w:t>市售包裝紅(綠)茶</w:t>
      </w:r>
      <w:proofErr w:type="gramStart"/>
      <w:r w:rsidRPr="00DB76EB">
        <w:rPr>
          <w:rFonts w:ascii="標楷體" w:eastAsia="標楷體" w:hAnsi="標楷體" w:hint="eastAsia"/>
          <w:sz w:val="36"/>
          <w:szCs w:val="36"/>
        </w:rPr>
        <w:t>茶</w:t>
      </w:r>
      <w:proofErr w:type="gramEnd"/>
      <w:r w:rsidRPr="00DB76EB">
        <w:rPr>
          <w:rFonts w:ascii="標楷體" w:eastAsia="標楷體" w:hAnsi="標楷體" w:hint="eastAsia"/>
          <w:sz w:val="36"/>
          <w:szCs w:val="36"/>
        </w:rPr>
        <w:t>包</w:t>
      </w:r>
      <w:r w:rsidR="00DB76EB" w:rsidRPr="00DB76EB">
        <w:rPr>
          <w:rFonts w:ascii="標楷體" w:eastAsia="標楷體" w:hAnsi="標楷體" w:hint="eastAsia"/>
          <w:sz w:val="36"/>
          <w:szCs w:val="36"/>
        </w:rPr>
        <w:t>之</w:t>
      </w:r>
      <w:r w:rsidRPr="00DB76EB">
        <w:rPr>
          <w:rFonts w:ascii="標楷體" w:eastAsia="標楷體" w:hAnsi="標楷體" w:hint="eastAsia"/>
          <w:sz w:val="36"/>
          <w:szCs w:val="36"/>
        </w:rPr>
        <w:t>農業藥物殘留檢驗</w:t>
      </w:r>
      <w:r w:rsidR="0044661B">
        <w:rPr>
          <w:rFonts w:ascii="標楷體" w:eastAsia="標楷體" w:hAnsi="標楷體" w:hint="eastAsia"/>
          <w:sz w:val="36"/>
          <w:szCs w:val="36"/>
        </w:rPr>
        <w:t>彙整</w:t>
      </w:r>
      <w:r w:rsidR="00094568" w:rsidRPr="00DB76EB">
        <w:rPr>
          <w:rFonts w:ascii="標楷體" w:eastAsia="標楷體" w:hAnsi="標楷體" w:hint="eastAsia"/>
          <w:sz w:val="36"/>
          <w:szCs w:val="36"/>
        </w:rPr>
        <w:t>表</w:t>
      </w:r>
      <w:r w:rsidR="00BD5AF6">
        <w:rPr>
          <w:rFonts w:ascii="標楷體" w:eastAsia="標楷體" w:hAnsi="標楷體" w:hint="eastAsia"/>
          <w:sz w:val="36"/>
          <w:szCs w:val="36"/>
        </w:rPr>
        <w:t xml:space="preserve"> 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824"/>
        <w:gridCol w:w="3253"/>
        <w:gridCol w:w="1601"/>
        <w:gridCol w:w="1713"/>
        <w:gridCol w:w="1713"/>
        <w:gridCol w:w="1713"/>
        <w:gridCol w:w="1713"/>
        <w:gridCol w:w="2037"/>
      </w:tblGrid>
      <w:tr w:rsidR="00005989" w:rsidRPr="00094568" w:rsidTr="003F3777">
        <w:tc>
          <w:tcPr>
            <w:tcW w:w="824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編號</w:t>
            </w:r>
          </w:p>
        </w:tc>
        <w:tc>
          <w:tcPr>
            <w:tcW w:w="3253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品</w:t>
            </w:r>
            <w:r>
              <w:rPr>
                <w:rFonts w:ascii="標楷體" w:eastAsia="標楷體" w:hAnsi="標楷體" w:hint="eastAsia"/>
                <w:szCs w:val="24"/>
              </w:rPr>
              <w:t xml:space="preserve">  </w:t>
            </w:r>
            <w:r w:rsidRPr="00094568">
              <w:rPr>
                <w:rFonts w:ascii="標楷體" w:eastAsia="標楷體" w:hAnsi="標楷體" w:hint="eastAsia"/>
                <w:szCs w:val="24"/>
              </w:rPr>
              <w:t>名</w:t>
            </w:r>
          </w:p>
        </w:tc>
        <w:tc>
          <w:tcPr>
            <w:tcW w:w="1601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t>被檢驗出農藥成分名稱</w:t>
            </w:r>
          </w:p>
        </w:tc>
        <w:tc>
          <w:tcPr>
            <w:tcW w:w="1713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檢驗結果</w:t>
            </w:r>
          </w:p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ppm(mg/Kg)</w:t>
            </w:r>
          </w:p>
        </w:tc>
        <w:tc>
          <w:tcPr>
            <w:tcW w:w="1713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台灣容許</w:t>
            </w:r>
            <w:r>
              <w:rPr>
                <w:rFonts w:ascii="標楷體" w:eastAsia="標楷體" w:hAnsi="標楷體" w:hint="eastAsia"/>
                <w:szCs w:val="24"/>
              </w:rPr>
              <w:t>量</w:t>
            </w:r>
          </w:p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ppm(mg/Kg)</w:t>
            </w:r>
          </w:p>
        </w:tc>
        <w:tc>
          <w:tcPr>
            <w:tcW w:w="1713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日本容許</w:t>
            </w:r>
            <w:r>
              <w:rPr>
                <w:rFonts w:ascii="標楷體" w:eastAsia="標楷體" w:hAnsi="標楷體" w:hint="eastAsia"/>
                <w:szCs w:val="24"/>
              </w:rPr>
              <w:t>量</w:t>
            </w:r>
          </w:p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ppm(mg/Kg)</w:t>
            </w:r>
          </w:p>
        </w:tc>
        <w:tc>
          <w:tcPr>
            <w:tcW w:w="1713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歐盟容許</w:t>
            </w:r>
            <w:r>
              <w:rPr>
                <w:rFonts w:ascii="標楷體" w:eastAsia="標楷體" w:hAnsi="標楷體" w:hint="eastAsia"/>
                <w:szCs w:val="24"/>
              </w:rPr>
              <w:t>量</w:t>
            </w:r>
          </w:p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ppm(mg/Kg)</w:t>
            </w:r>
          </w:p>
        </w:tc>
        <w:tc>
          <w:tcPr>
            <w:tcW w:w="2037" w:type="dxa"/>
            <w:vAlign w:val="center"/>
          </w:tcPr>
          <w:p w:rsidR="00005989" w:rsidRPr="00094568" w:rsidRDefault="00713905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t>備註</w:t>
            </w:r>
          </w:p>
        </w:tc>
      </w:tr>
      <w:tr w:rsidR="00005989" w:rsidRPr="00094568" w:rsidTr="003F3777">
        <w:tc>
          <w:tcPr>
            <w:tcW w:w="824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1</w:t>
            </w:r>
          </w:p>
        </w:tc>
        <w:tc>
          <w:tcPr>
            <w:tcW w:w="3253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cs="Arial"/>
                <w:color w:val="000000"/>
                <w:kern w:val="0"/>
                <w:szCs w:val="24"/>
              </w:rPr>
              <w:t>世家錫蘭紅茶</w:t>
            </w:r>
          </w:p>
        </w:tc>
        <w:tc>
          <w:tcPr>
            <w:tcW w:w="1601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布芬淨</w:t>
            </w:r>
          </w:p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94310A">
              <w:rPr>
                <w:rFonts w:ascii="標楷體" w:eastAsia="標楷體" w:hAnsi="標楷體" w:hint="eastAsia"/>
                <w:szCs w:val="24"/>
                <w:shd w:val="pct15" w:color="auto" w:fill="FFFFFF"/>
              </w:rPr>
              <w:t>芬普尼</w:t>
            </w:r>
          </w:p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proofErr w:type="gramStart"/>
            <w:r w:rsidRPr="00094568">
              <w:rPr>
                <w:rFonts w:ascii="標楷體" w:eastAsia="標楷體" w:hAnsi="標楷體" w:hint="eastAsia"/>
                <w:szCs w:val="24"/>
              </w:rPr>
              <w:t>亞滅培</w:t>
            </w:r>
            <w:proofErr w:type="gramEnd"/>
          </w:p>
        </w:tc>
        <w:tc>
          <w:tcPr>
            <w:tcW w:w="1713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0.01</w:t>
            </w:r>
          </w:p>
          <w:p w:rsidR="00005989" w:rsidRPr="0094310A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  <w:shd w:val="pct15" w:color="auto" w:fill="FFFFFF"/>
              </w:rPr>
            </w:pPr>
            <w:r w:rsidRPr="0094310A">
              <w:rPr>
                <w:rFonts w:ascii="標楷體" w:eastAsia="標楷體" w:hAnsi="標楷體" w:hint="eastAsia"/>
                <w:szCs w:val="24"/>
                <w:shd w:val="pct15" w:color="auto" w:fill="FFFFFF"/>
              </w:rPr>
              <w:t>0.006</w:t>
            </w:r>
          </w:p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0.07</w:t>
            </w:r>
          </w:p>
        </w:tc>
        <w:tc>
          <w:tcPr>
            <w:tcW w:w="1713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1</w:t>
            </w:r>
          </w:p>
          <w:p w:rsidR="00005989" w:rsidRPr="0094310A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  <w:shd w:val="pct15" w:color="auto" w:fill="FFFFFF"/>
              </w:rPr>
            </w:pPr>
            <w:r w:rsidRPr="0094310A">
              <w:rPr>
                <w:rFonts w:ascii="標楷體" w:eastAsia="標楷體" w:hAnsi="標楷體" w:hint="eastAsia"/>
                <w:szCs w:val="24"/>
                <w:shd w:val="pct15" w:color="auto" w:fill="FFFFFF"/>
              </w:rPr>
              <w:t>0.005</w:t>
            </w:r>
          </w:p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2</w:t>
            </w:r>
          </w:p>
        </w:tc>
        <w:tc>
          <w:tcPr>
            <w:tcW w:w="1713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20</w:t>
            </w:r>
          </w:p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0.002</w:t>
            </w:r>
          </w:p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30</w:t>
            </w:r>
          </w:p>
        </w:tc>
        <w:tc>
          <w:tcPr>
            <w:tcW w:w="1713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0.05</w:t>
            </w:r>
          </w:p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0.005</w:t>
            </w:r>
          </w:p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0.1</w:t>
            </w:r>
          </w:p>
        </w:tc>
        <w:tc>
          <w:tcPr>
            <w:tcW w:w="2037" w:type="dxa"/>
            <w:vAlign w:val="center"/>
          </w:tcPr>
          <w:p w:rsidR="00005989" w:rsidRPr="00713905" w:rsidRDefault="00713905" w:rsidP="00696AE8">
            <w:pPr>
              <w:spacing w:line="400" w:lineRule="exact"/>
              <w:rPr>
                <w:rFonts w:ascii="標楷體" w:eastAsia="標楷體" w:hAnsi="標楷體"/>
                <w:sz w:val="20"/>
                <w:szCs w:val="20"/>
              </w:rPr>
            </w:pPr>
            <w:r w:rsidRPr="00713905">
              <w:rPr>
                <w:rFonts w:ascii="標楷體" w:eastAsia="標楷體" w:hAnsi="標楷體" w:hint="eastAsia"/>
                <w:sz w:val="20"/>
                <w:szCs w:val="20"/>
              </w:rPr>
              <w:t>103.7.1</w:t>
            </w:r>
            <w:r w:rsidR="00696AE8">
              <w:rPr>
                <w:rFonts w:ascii="標楷體" w:eastAsia="標楷體" w:hAnsi="標楷體" w:hint="eastAsia"/>
                <w:sz w:val="20"/>
                <w:szCs w:val="20"/>
              </w:rPr>
              <w:t>第二次</w:t>
            </w:r>
            <w:proofErr w:type="gramStart"/>
            <w:r w:rsidRPr="00713905">
              <w:rPr>
                <w:rFonts w:ascii="標楷體" w:eastAsia="標楷體" w:hAnsi="標楷體" w:hint="eastAsia"/>
                <w:sz w:val="20"/>
                <w:szCs w:val="20"/>
              </w:rPr>
              <w:t>複</w:t>
            </w:r>
            <w:proofErr w:type="gramEnd"/>
            <w:r w:rsidRPr="00713905">
              <w:rPr>
                <w:rFonts w:ascii="標楷體" w:eastAsia="標楷體" w:hAnsi="標楷體" w:hint="eastAsia"/>
                <w:sz w:val="20"/>
                <w:szCs w:val="20"/>
              </w:rPr>
              <w:t>驗報告:</w:t>
            </w:r>
            <w:r w:rsidR="00696AE8">
              <w:rPr>
                <w:rFonts w:ascii="標楷體" w:eastAsia="標楷體" w:hAnsi="標楷體" w:hint="eastAsia"/>
                <w:sz w:val="20"/>
                <w:szCs w:val="20"/>
              </w:rPr>
              <w:t>符合</w:t>
            </w:r>
            <w:r w:rsidRPr="00713905">
              <w:rPr>
                <w:rFonts w:ascii="標楷體" w:eastAsia="標楷體" w:hAnsi="標楷體" w:hint="eastAsia"/>
                <w:sz w:val="20"/>
                <w:szCs w:val="20"/>
              </w:rPr>
              <w:t>。</w:t>
            </w:r>
            <w:r w:rsidR="001362DC">
              <w:rPr>
                <w:rFonts w:ascii="標楷體" w:eastAsia="標楷體" w:hAnsi="標楷體" w:hint="eastAsia"/>
                <w:sz w:val="20"/>
                <w:szCs w:val="20"/>
              </w:rPr>
              <w:t>(</w:t>
            </w:r>
            <w:r w:rsidRPr="00713905">
              <w:rPr>
                <w:rFonts w:ascii="標楷體" w:eastAsia="標楷體" w:hAnsi="標楷體" w:hint="eastAsia"/>
                <w:sz w:val="20"/>
                <w:szCs w:val="20"/>
              </w:rPr>
              <w:t>亞滅培為0.08 ppm</w:t>
            </w:r>
            <w:r w:rsidR="001362DC">
              <w:rPr>
                <w:rFonts w:ascii="標楷體" w:eastAsia="標楷體" w:hAnsi="標楷體" w:hint="eastAsia"/>
                <w:sz w:val="20"/>
                <w:szCs w:val="20"/>
              </w:rPr>
              <w:t>，</w:t>
            </w:r>
            <w:r w:rsidRPr="00713905">
              <w:rPr>
                <w:rFonts w:ascii="標楷體" w:eastAsia="標楷體" w:hAnsi="標楷體" w:hint="eastAsia"/>
                <w:sz w:val="20"/>
                <w:szCs w:val="20"/>
              </w:rPr>
              <w:t>其他未驗出。</w:t>
            </w:r>
            <w:r w:rsidR="001362DC">
              <w:rPr>
                <w:rFonts w:ascii="標楷體" w:eastAsia="標楷體" w:hAnsi="標楷體" w:hint="eastAsia"/>
                <w:sz w:val="20"/>
                <w:szCs w:val="20"/>
              </w:rPr>
              <w:t>)</w:t>
            </w:r>
          </w:p>
        </w:tc>
      </w:tr>
      <w:tr w:rsidR="00005989" w:rsidRPr="00094568" w:rsidTr="003F3777">
        <w:tc>
          <w:tcPr>
            <w:tcW w:w="824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2</w:t>
            </w:r>
          </w:p>
        </w:tc>
        <w:tc>
          <w:tcPr>
            <w:tcW w:w="3253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cs="Arial"/>
                <w:color w:val="000000"/>
                <w:kern w:val="0"/>
                <w:szCs w:val="24"/>
              </w:rPr>
              <w:t>T</w:t>
            </w:r>
            <w:proofErr w:type="gramStart"/>
            <w:r w:rsidRPr="00094568">
              <w:rPr>
                <w:rFonts w:ascii="標楷體" w:eastAsia="標楷體" w:hAnsi="標楷體" w:cs="Arial"/>
                <w:color w:val="000000"/>
                <w:kern w:val="0"/>
                <w:szCs w:val="24"/>
              </w:rPr>
              <w:t>世家蜜香紅茶</w:t>
            </w:r>
            <w:proofErr w:type="gramEnd"/>
          </w:p>
        </w:tc>
        <w:tc>
          <w:tcPr>
            <w:tcW w:w="1601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proofErr w:type="gramStart"/>
            <w:r w:rsidRPr="00094568">
              <w:rPr>
                <w:rFonts w:ascii="標楷體" w:eastAsia="標楷體" w:hAnsi="標楷體" w:hint="eastAsia"/>
                <w:szCs w:val="24"/>
              </w:rPr>
              <w:t>芬普寧</w:t>
            </w:r>
            <w:proofErr w:type="gramEnd"/>
          </w:p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賽</w:t>
            </w:r>
            <w:proofErr w:type="gramStart"/>
            <w:r w:rsidRPr="00094568">
              <w:rPr>
                <w:rFonts w:ascii="標楷體" w:eastAsia="標楷體" w:hAnsi="標楷體" w:hint="eastAsia"/>
                <w:szCs w:val="24"/>
              </w:rPr>
              <w:t>洛</w:t>
            </w:r>
            <w:proofErr w:type="gramEnd"/>
            <w:r w:rsidRPr="00094568">
              <w:rPr>
                <w:rFonts w:ascii="標楷體" w:eastAsia="標楷體" w:hAnsi="標楷體" w:hint="eastAsia"/>
                <w:szCs w:val="24"/>
              </w:rPr>
              <w:t>寧</w:t>
            </w:r>
          </w:p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三得芬</w:t>
            </w:r>
          </w:p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proofErr w:type="gramStart"/>
            <w:r w:rsidRPr="00094568">
              <w:rPr>
                <w:rFonts w:ascii="標楷體" w:eastAsia="標楷體" w:hAnsi="標楷體" w:hint="eastAsia"/>
                <w:szCs w:val="24"/>
              </w:rPr>
              <w:t>脫芬瑞</w:t>
            </w:r>
            <w:proofErr w:type="gramEnd"/>
          </w:p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proofErr w:type="gramStart"/>
            <w:r w:rsidRPr="00094568">
              <w:rPr>
                <w:rFonts w:ascii="標楷體" w:eastAsia="標楷體" w:hAnsi="標楷體" w:hint="eastAsia"/>
                <w:szCs w:val="24"/>
              </w:rPr>
              <w:t>亞滅培</w:t>
            </w:r>
            <w:proofErr w:type="gramEnd"/>
          </w:p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proofErr w:type="gramStart"/>
            <w:r w:rsidRPr="00094568">
              <w:rPr>
                <w:rFonts w:ascii="標楷體" w:eastAsia="標楷體" w:hAnsi="標楷體" w:hint="eastAsia"/>
                <w:szCs w:val="24"/>
              </w:rPr>
              <w:t>氟芬隆</w:t>
            </w:r>
            <w:proofErr w:type="gramEnd"/>
          </w:p>
        </w:tc>
        <w:tc>
          <w:tcPr>
            <w:tcW w:w="1713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0.93</w:t>
            </w:r>
          </w:p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0.22</w:t>
            </w:r>
          </w:p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0.02</w:t>
            </w:r>
          </w:p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0.09</w:t>
            </w:r>
          </w:p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0.35</w:t>
            </w:r>
          </w:p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0.18</w:t>
            </w:r>
          </w:p>
        </w:tc>
        <w:tc>
          <w:tcPr>
            <w:tcW w:w="1713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10</w:t>
            </w:r>
          </w:p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2</w:t>
            </w:r>
          </w:p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20</w:t>
            </w:r>
          </w:p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10</w:t>
            </w:r>
          </w:p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2</w:t>
            </w:r>
          </w:p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15</w:t>
            </w:r>
          </w:p>
        </w:tc>
        <w:tc>
          <w:tcPr>
            <w:tcW w:w="1713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25</w:t>
            </w:r>
          </w:p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15</w:t>
            </w:r>
          </w:p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20</w:t>
            </w:r>
          </w:p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20</w:t>
            </w:r>
          </w:p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30</w:t>
            </w:r>
          </w:p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15</w:t>
            </w:r>
          </w:p>
        </w:tc>
        <w:tc>
          <w:tcPr>
            <w:tcW w:w="1713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2</w:t>
            </w:r>
          </w:p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1</w:t>
            </w:r>
          </w:p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0.05</w:t>
            </w:r>
          </w:p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-</w:t>
            </w:r>
          </w:p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0.1</w:t>
            </w:r>
          </w:p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15</w:t>
            </w:r>
          </w:p>
        </w:tc>
        <w:tc>
          <w:tcPr>
            <w:tcW w:w="2037" w:type="dxa"/>
            <w:vAlign w:val="center"/>
          </w:tcPr>
          <w:p w:rsidR="00005989" w:rsidRPr="00713905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 w:val="20"/>
                <w:szCs w:val="20"/>
              </w:rPr>
            </w:pPr>
          </w:p>
        </w:tc>
      </w:tr>
      <w:tr w:rsidR="00005989" w:rsidRPr="00094568" w:rsidTr="003F3777">
        <w:tc>
          <w:tcPr>
            <w:tcW w:w="824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3</w:t>
            </w:r>
          </w:p>
        </w:tc>
        <w:tc>
          <w:tcPr>
            <w:tcW w:w="3253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cs="Arial"/>
                <w:color w:val="000000"/>
                <w:kern w:val="0"/>
                <w:szCs w:val="24"/>
              </w:rPr>
              <w:t>天仁茗茶鮮綠茶</w:t>
            </w:r>
          </w:p>
        </w:tc>
        <w:tc>
          <w:tcPr>
            <w:tcW w:w="1601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布芬淨</w:t>
            </w:r>
          </w:p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proofErr w:type="gramStart"/>
            <w:r w:rsidRPr="00094568">
              <w:rPr>
                <w:rFonts w:ascii="標楷體" w:eastAsia="標楷體" w:hAnsi="標楷體" w:hint="eastAsia"/>
                <w:szCs w:val="24"/>
              </w:rPr>
              <w:t>亞滅培</w:t>
            </w:r>
            <w:proofErr w:type="gramEnd"/>
          </w:p>
        </w:tc>
        <w:tc>
          <w:tcPr>
            <w:tcW w:w="1713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0.01</w:t>
            </w:r>
          </w:p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0.16</w:t>
            </w:r>
          </w:p>
        </w:tc>
        <w:tc>
          <w:tcPr>
            <w:tcW w:w="1713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1</w:t>
            </w:r>
          </w:p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2</w:t>
            </w:r>
          </w:p>
        </w:tc>
        <w:tc>
          <w:tcPr>
            <w:tcW w:w="1713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20</w:t>
            </w:r>
          </w:p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30</w:t>
            </w:r>
          </w:p>
        </w:tc>
        <w:tc>
          <w:tcPr>
            <w:tcW w:w="1713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0.05</w:t>
            </w:r>
          </w:p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0.1</w:t>
            </w:r>
          </w:p>
        </w:tc>
        <w:tc>
          <w:tcPr>
            <w:tcW w:w="2037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</w:p>
        </w:tc>
      </w:tr>
      <w:tr w:rsidR="00005989" w:rsidRPr="00094568" w:rsidTr="003F3777">
        <w:tc>
          <w:tcPr>
            <w:tcW w:w="824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4</w:t>
            </w:r>
          </w:p>
        </w:tc>
        <w:tc>
          <w:tcPr>
            <w:tcW w:w="3253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cs="Arial"/>
                <w:color w:val="000000"/>
                <w:kern w:val="0"/>
                <w:szCs w:val="24"/>
              </w:rPr>
              <w:t>天仁茗茶綠茶</w:t>
            </w:r>
          </w:p>
        </w:tc>
        <w:tc>
          <w:tcPr>
            <w:tcW w:w="1601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布芬淨</w:t>
            </w:r>
          </w:p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proofErr w:type="gramStart"/>
            <w:r w:rsidRPr="00094568">
              <w:rPr>
                <w:rFonts w:ascii="標楷體" w:eastAsia="標楷體" w:hAnsi="標楷體" w:hint="eastAsia"/>
                <w:szCs w:val="24"/>
              </w:rPr>
              <w:t>亞滅培</w:t>
            </w:r>
            <w:proofErr w:type="gramEnd"/>
          </w:p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proofErr w:type="gramStart"/>
            <w:r w:rsidRPr="00094568">
              <w:rPr>
                <w:rFonts w:ascii="標楷體" w:eastAsia="標楷體" w:hAnsi="標楷體" w:hint="eastAsia"/>
                <w:szCs w:val="24"/>
              </w:rPr>
              <w:t>祿芬隆</w:t>
            </w:r>
            <w:proofErr w:type="gramEnd"/>
          </w:p>
        </w:tc>
        <w:tc>
          <w:tcPr>
            <w:tcW w:w="1713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0.01</w:t>
            </w:r>
          </w:p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0.17</w:t>
            </w:r>
          </w:p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0.12</w:t>
            </w:r>
          </w:p>
        </w:tc>
        <w:tc>
          <w:tcPr>
            <w:tcW w:w="1713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1</w:t>
            </w:r>
          </w:p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2</w:t>
            </w:r>
          </w:p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5</w:t>
            </w:r>
          </w:p>
        </w:tc>
        <w:tc>
          <w:tcPr>
            <w:tcW w:w="1713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20</w:t>
            </w:r>
          </w:p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30</w:t>
            </w:r>
          </w:p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10</w:t>
            </w:r>
          </w:p>
        </w:tc>
        <w:tc>
          <w:tcPr>
            <w:tcW w:w="1713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0.05</w:t>
            </w:r>
          </w:p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0.1</w:t>
            </w:r>
          </w:p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0.02</w:t>
            </w:r>
          </w:p>
        </w:tc>
        <w:tc>
          <w:tcPr>
            <w:tcW w:w="2037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</w:p>
        </w:tc>
      </w:tr>
      <w:tr w:rsidR="00005989" w:rsidRPr="00094568" w:rsidTr="003F3777">
        <w:tc>
          <w:tcPr>
            <w:tcW w:w="824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5</w:t>
            </w:r>
          </w:p>
        </w:tc>
        <w:tc>
          <w:tcPr>
            <w:tcW w:w="3253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cs="Arial"/>
                <w:color w:val="000000"/>
                <w:kern w:val="0"/>
                <w:szCs w:val="24"/>
              </w:rPr>
              <w:t>立頓茗</w:t>
            </w:r>
            <w:proofErr w:type="gramStart"/>
            <w:r w:rsidRPr="00094568">
              <w:rPr>
                <w:rFonts w:ascii="標楷體" w:eastAsia="標楷體" w:hAnsi="標楷體" w:cs="Arial"/>
                <w:color w:val="000000"/>
                <w:kern w:val="0"/>
                <w:szCs w:val="24"/>
              </w:rPr>
              <w:t>閒</w:t>
            </w:r>
            <w:proofErr w:type="gramEnd"/>
            <w:r w:rsidRPr="00094568">
              <w:rPr>
                <w:rFonts w:ascii="標楷體" w:eastAsia="標楷體" w:hAnsi="標楷體" w:cs="Arial"/>
                <w:color w:val="000000"/>
                <w:kern w:val="0"/>
                <w:szCs w:val="24"/>
              </w:rPr>
              <w:t>活綠茶</w:t>
            </w:r>
          </w:p>
        </w:tc>
        <w:tc>
          <w:tcPr>
            <w:tcW w:w="1601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賽</w:t>
            </w:r>
            <w:proofErr w:type="gramStart"/>
            <w:r w:rsidRPr="00094568">
              <w:rPr>
                <w:rFonts w:ascii="標楷體" w:eastAsia="標楷體" w:hAnsi="標楷體" w:hint="eastAsia"/>
                <w:szCs w:val="24"/>
              </w:rPr>
              <w:t>洛</w:t>
            </w:r>
            <w:proofErr w:type="gramEnd"/>
            <w:r w:rsidRPr="00094568">
              <w:rPr>
                <w:rFonts w:ascii="標楷體" w:eastAsia="標楷體" w:hAnsi="標楷體" w:hint="eastAsia"/>
                <w:szCs w:val="24"/>
              </w:rPr>
              <w:t>寧</w:t>
            </w:r>
          </w:p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加保利</w:t>
            </w:r>
          </w:p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proofErr w:type="gramStart"/>
            <w:r w:rsidRPr="00094568">
              <w:rPr>
                <w:rFonts w:ascii="標楷體" w:eastAsia="標楷體" w:hAnsi="標楷體" w:hint="eastAsia"/>
                <w:szCs w:val="24"/>
              </w:rPr>
              <w:t>脫芬瑞</w:t>
            </w:r>
            <w:proofErr w:type="gramEnd"/>
          </w:p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proofErr w:type="gramStart"/>
            <w:r w:rsidRPr="00094568">
              <w:rPr>
                <w:rFonts w:ascii="標楷體" w:eastAsia="標楷體" w:hAnsi="標楷體" w:hint="eastAsia"/>
                <w:szCs w:val="24"/>
              </w:rPr>
              <w:t>亞滅培</w:t>
            </w:r>
            <w:proofErr w:type="gramEnd"/>
          </w:p>
        </w:tc>
        <w:tc>
          <w:tcPr>
            <w:tcW w:w="1713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0.08</w:t>
            </w:r>
          </w:p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0.10</w:t>
            </w:r>
          </w:p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0.05</w:t>
            </w:r>
          </w:p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0.16</w:t>
            </w:r>
          </w:p>
        </w:tc>
        <w:tc>
          <w:tcPr>
            <w:tcW w:w="1713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2</w:t>
            </w:r>
          </w:p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2</w:t>
            </w:r>
          </w:p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10</w:t>
            </w:r>
          </w:p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2</w:t>
            </w:r>
          </w:p>
        </w:tc>
        <w:tc>
          <w:tcPr>
            <w:tcW w:w="1713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15</w:t>
            </w:r>
          </w:p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1</w:t>
            </w:r>
          </w:p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20</w:t>
            </w:r>
          </w:p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30</w:t>
            </w:r>
          </w:p>
        </w:tc>
        <w:tc>
          <w:tcPr>
            <w:tcW w:w="1713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1</w:t>
            </w:r>
          </w:p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0.05</w:t>
            </w:r>
          </w:p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-</w:t>
            </w:r>
          </w:p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0.1</w:t>
            </w:r>
          </w:p>
        </w:tc>
        <w:tc>
          <w:tcPr>
            <w:tcW w:w="2037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</w:p>
        </w:tc>
      </w:tr>
      <w:tr w:rsidR="00005989" w:rsidRPr="00094568" w:rsidTr="003F3777">
        <w:tc>
          <w:tcPr>
            <w:tcW w:w="824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6</w:t>
            </w:r>
          </w:p>
        </w:tc>
        <w:tc>
          <w:tcPr>
            <w:tcW w:w="3253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cs="Arial"/>
                <w:color w:val="000000"/>
                <w:kern w:val="0"/>
                <w:szCs w:val="24"/>
              </w:rPr>
              <w:t>卡</w:t>
            </w:r>
            <w:proofErr w:type="gramStart"/>
            <w:r w:rsidRPr="00094568">
              <w:rPr>
                <w:rFonts w:ascii="標楷體" w:eastAsia="標楷體" w:hAnsi="標楷體" w:cs="Arial"/>
                <w:color w:val="000000"/>
                <w:kern w:val="0"/>
                <w:szCs w:val="24"/>
              </w:rPr>
              <w:t>薩</w:t>
            </w:r>
            <w:proofErr w:type="gramEnd"/>
            <w:r w:rsidRPr="00094568">
              <w:rPr>
                <w:rFonts w:ascii="標楷體" w:eastAsia="標楷體" w:hAnsi="標楷體" w:cs="Arial"/>
                <w:color w:val="000000"/>
                <w:kern w:val="0"/>
                <w:szCs w:val="24"/>
              </w:rPr>
              <w:t>錫蘭風情精選特調紅茶</w:t>
            </w:r>
          </w:p>
        </w:tc>
        <w:tc>
          <w:tcPr>
            <w:tcW w:w="1601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布芬淨</w:t>
            </w:r>
          </w:p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proofErr w:type="gramStart"/>
            <w:r w:rsidRPr="00094568">
              <w:rPr>
                <w:rFonts w:ascii="標楷體" w:eastAsia="標楷體" w:hAnsi="標楷體" w:hint="eastAsia"/>
                <w:szCs w:val="24"/>
              </w:rPr>
              <w:lastRenderedPageBreak/>
              <w:t>亞滅培</w:t>
            </w:r>
            <w:proofErr w:type="gramEnd"/>
          </w:p>
        </w:tc>
        <w:tc>
          <w:tcPr>
            <w:tcW w:w="1713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lastRenderedPageBreak/>
              <w:t>0.01</w:t>
            </w:r>
          </w:p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lastRenderedPageBreak/>
              <w:t>0.05</w:t>
            </w:r>
          </w:p>
        </w:tc>
        <w:tc>
          <w:tcPr>
            <w:tcW w:w="1713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lastRenderedPageBreak/>
              <w:t>1</w:t>
            </w:r>
          </w:p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lastRenderedPageBreak/>
              <w:t>2</w:t>
            </w:r>
          </w:p>
        </w:tc>
        <w:tc>
          <w:tcPr>
            <w:tcW w:w="1713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lastRenderedPageBreak/>
              <w:t>20</w:t>
            </w:r>
          </w:p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lastRenderedPageBreak/>
              <w:t>30</w:t>
            </w:r>
          </w:p>
        </w:tc>
        <w:tc>
          <w:tcPr>
            <w:tcW w:w="1713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lastRenderedPageBreak/>
              <w:t>0.05</w:t>
            </w:r>
          </w:p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lastRenderedPageBreak/>
              <w:t>0.1</w:t>
            </w:r>
          </w:p>
        </w:tc>
        <w:tc>
          <w:tcPr>
            <w:tcW w:w="2037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</w:p>
        </w:tc>
      </w:tr>
      <w:tr w:rsidR="00005989" w:rsidRPr="00094568" w:rsidTr="003F3777">
        <w:tc>
          <w:tcPr>
            <w:tcW w:w="824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lastRenderedPageBreak/>
              <w:t>7</w:t>
            </w:r>
          </w:p>
        </w:tc>
        <w:tc>
          <w:tcPr>
            <w:tcW w:w="3253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proofErr w:type="gramStart"/>
            <w:r w:rsidRPr="00094568">
              <w:rPr>
                <w:rFonts w:ascii="標楷體" w:eastAsia="標楷體" w:hAnsi="標楷體" w:cs="Arial"/>
                <w:color w:val="000000"/>
                <w:kern w:val="0"/>
                <w:szCs w:val="24"/>
              </w:rPr>
              <w:t>金品原味</w:t>
            </w:r>
            <w:proofErr w:type="gramEnd"/>
            <w:r w:rsidRPr="00094568">
              <w:rPr>
                <w:rFonts w:ascii="標楷體" w:eastAsia="標楷體" w:hAnsi="標楷體" w:cs="Arial"/>
                <w:color w:val="000000"/>
                <w:kern w:val="0"/>
                <w:szCs w:val="24"/>
              </w:rPr>
              <w:t>綠茶袋茶</w:t>
            </w:r>
          </w:p>
        </w:tc>
        <w:tc>
          <w:tcPr>
            <w:tcW w:w="1601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proofErr w:type="gramStart"/>
            <w:r w:rsidRPr="00094568">
              <w:rPr>
                <w:rFonts w:ascii="標楷體" w:eastAsia="標楷體" w:hAnsi="標楷體" w:hint="eastAsia"/>
                <w:szCs w:val="24"/>
              </w:rPr>
              <w:t>百滅寧</w:t>
            </w:r>
            <w:proofErr w:type="gramEnd"/>
          </w:p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proofErr w:type="gramStart"/>
            <w:r w:rsidRPr="00094568">
              <w:rPr>
                <w:rFonts w:ascii="標楷體" w:eastAsia="標楷體" w:hAnsi="標楷體" w:hint="eastAsia"/>
                <w:szCs w:val="24"/>
              </w:rPr>
              <w:t>亞滅培</w:t>
            </w:r>
            <w:proofErr w:type="gramEnd"/>
          </w:p>
        </w:tc>
        <w:tc>
          <w:tcPr>
            <w:tcW w:w="1713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0.50</w:t>
            </w:r>
          </w:p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0.22</w:t>
            </w:r>
          </w:p>
        </w:tc>
        <w:tc>
          <w:tcPr>
            <w:tcW w:w="1713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10</w:t>
            </w:r>
          </w:p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2</w:t>
            </w:r>
          </w:p>
        </w:tc>
        <w:tc>
          <w:tcPr>
            <w:tcW w:w="1713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20</w:t>
            </w:r>
          </w:p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30</w:t>
            </w:r>
          </w:p>
        </w:tc>
        <w:tc>
          <w:tcPr>
            <w:tcW w:w="1713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0.1</w:t>
            </w:r>
          </w:p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0.1</w:t>
            </w:r>
          </w:p>
        </w:tc>
        <w:tc>
          <w:tcPr>
            <w:tcW w:w="2037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</w:p>
        </w:tc>
      </w:tr>
      <w:tr w:rsidR="00005989" w:rsidRPr="00094568" w:rsidTr="003F3777">
        <w:tc>
          <w:tcPr>
            <w:tcW w:w="824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8</w:t>
            </w:r>
          </w:p>
        </w:tc>
        <w:tc>
          <w:tcPr>
            <w:tcW w:w="3253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cs="Arial"/>
                <w:color w:val="000000"/>
                <w:kern w:val="0"/>
                <w:szCs w:val="24"/>
              </w:rPr>
              <w:t>卡</w:t>
            </w:r>
            <w:proofErr w:type="gramStart"/>
            <w:r w:rsidRPr="00094568">
              <w:rPr>
                <w:rFonts w:ascii="標楷體" w:eastAsia="標楷體" w:hAnsi="標楷體" w:cs="Arial"/>
                <w:color w:val="000000"/>
                <w:kern w:val="0"/>
                <w:szCs w:val="24"/>
              </w:rPr>
              <w:t>薩</w:t>
            </w:r>
            <w:proofErr w:type="gramEnd"/>
            <w:r w:rsidRPr="00094568">
              <w:rPr>
                <w:rFonts w:ascii="標楷體" w:eastAsia="標楷體" w:hAnsi="標楷體" w:cs="Arial"/>
                <w:color w:val="000000"/>
                <w:kern w:val="0"/>
                <w:szCs w:val="24"/>
              </w:rPr>
              <w:t>鮮綠茶</w:t>
            </w:r>
          </w:p>
        </w:tc>
        <w:tc>
          <w:tcPr>
            <w:tcW w:w="1601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proofErr w:type="gramStart"/>
            <w:r w:rsidRPr="00094568">
              <w:rPr>
                <w:rFonts w:ascii="標楷體" w:eastAsia="標楷體" w:hAnsi="標楷體" w:hint="eastAsia"/>
                <w:szCs w:val="24"/>
              </w:rPr>
              <w:t>亞滅培</w:t>
            </w:r>
            <w:proofErr w:type="gramEnd"/>
          </w:p>
        </w:tc>
        <w:tc>
          <w:tcPr>
            <w:tcW w:w="1713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0.27</w:t>
            </w:r>
          </w:p>
        </w:tc>
        <w:tc>
          <w:tcPr>
            <w:tcW w:w="1713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2</w:t>
            </w:r>
          </w:p>
        </w:tc>
        <w:tc>
          <w:tcPr>
            <w:tcW w:w="1713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30</w:t>
            </w:r>
          </w:p>
        </w:tc>
        <w:tc>
          <w:tcPr>
            <w:tcW w:w="1713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0.1</w:t>
            </w:r>
          </w:p>
        </w:tc>
        <w:tc>
          <w:tcPr>
            <w:tcW w:w="2037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</w:p>
        </w:tc>
      </w:tr>
      <w:tr w:rsidR="00005989" w:rsidRPr="00094568" w:rsidTr="003F3777">
        <w:tc>
          <w:tcPr>
            <w:tcW w:w="824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9</w:t>
            </w:r>
          </w:p>
        </w:tc>
        <w:tc>
          <w:tcPr>
            <w:tcW w:w="3253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cs="Arial"/>
                <w:color w:val="000000"/>
                <w:kern w:val="0"/>
                <w:szCs w:val="24"/>
              </w:rPr>
              <w:t>家樂福綠茶</w:t>
            </w:r>
          </w:p>
        </w:tc>
        <w:tc>
          <w:tcPr>
            <w:tcW w:w="1601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proofErr w:type="gramStart"/>
            <w:r w:rsidRPr="00094568">
              <w:rPr>
                <w:rFonts w:ascii="標楷體" w:eastAsia="標楷體" w:hAnsi="標楷體" w:hint="eastAsia"/>
                <w:szCs w:val="24"/>
              </w:rPr>
              <w:t>亞滅培</w:t>
            </w:r>
            <w:proofErr w:type="gramEnd"/>
          </w:p>
        </w:tc>
        <w:tc>
          <w:tcPr>
            <w:tcW w:w="1713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0.09</w:t>
            </w:r>
          </w:p>
        </w:tc>
        <w:tc>
          <w:tcPr>
            <w:tcW w:w="1713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2</w:t>
            </w:r>
          </w:p>
        </w:tc>
        <w:tc>
          <w:tcPr>
            <w:tcW w:w="1713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30</w:t>
            </w:r>
          </w:p>
        </w:tc>
        <w:tc>
          <w:tcPr>
            <w:tcW w:w="1713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0.1</w:t>
            </w:r>
          </w:p>
        </w:tc>
        <w:tc>
          <w:tcPr>
            <w:tcW w:w="2037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</w:p>
        </w:tc>
      </w:tr>
      <w:tr w:rsidR="00005989" w:rsidRPr="00094568" w:rsidTr="003F3777">
        <w:tc>
          <w:tcPr>
            <w:tcW w:w="824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10</w:t>
            </w:r>
          </w:p>
        </w:tc>
        <w:tc>
          <w:tcPr>
            <w:tcW w:w="3253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cs="Arial"/>
                <w:color w:val="000000"/>
                <w:kern w:val="0"/>
                <w:szCs w:val="24"/>
              </w:rPr>
              <w:t>家樂福</w:t>
            </w:r>
            <w:r w:rsidRPr="00094568">
              <w:rPr>
                <w:rFonts w:ascii="標楷體" w:eastAsia="標楷體" w:hAnsi="標楷體" w:cs="Arial" w:hint="eastAsia"/>
                <w:color w:val="000000"/>
                <w:kern w:val="0"/>
                <w:szCs w:val="24"/>
              </w:rPr>
              <w:t>紅</w:t>
            </w:r>
            <w:r w:rsidRPr="00094568">
              <w:rPr>
                <w:rFonts w:ascii="標楷體" w:eastAsia="標楷體" w:hAnsi="標楷體" w:cs="Arial"/>
                <w:color w:val="000000"/>
                <w:kern w:val="0"/>
                <w:szCs w:val="24"/>
              </w:rPr>
              <w:t>茶</w:t>
            </w:r>
          </w:p>
        </w:tc>
        <w:tc>
          <w:tcPr>
            <w:tcW w:w="1601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ND</w:t>
            </w:r>
          </w:p>
        </w:tc>
        <w:tc>
          <w:tcPr>
            <w:tcW w:w="1713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-</w:t>
            </w:r>
          </w:p>
        </w:tc>
        <w:tc>
          <w:tcPr>
            <w:tcW w:w="1713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-</w:t>
            </w:r>
          </w:p>
        </w:tc>
        <w:tc>
          <w:tcPr>
            <w:tcW w:w="1713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-</w:t>
            </w:r>
          </w:p>
        </w:tc>
        <w:tc>
          <w:tcPr>
            <w:tcW w:w="1713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-</w:t>
            </w:r>
          </w:p>
        </w:tc>
        <w:tc>
          <w:tcPr>
            <w:tcW w:w="2037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</w:p>
        </w:tc>
      </w:tr>
      <w:tr w:rsidR="00005989" w:rsidRPr="00094568" w:rsidTr="003F3777">
        <w:tc>
          <w:tcPr>
            <w:tcW w:w="824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11</w:t>
            </w:r>
          </w:p>
        </w:tc>
        <w:tc>
          <w:tcPr>
            <w:tcW w:w="3253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cs="Arial"/>
                <w:color w:val="000000"/>
                <w:kern w:val="0"/>
                <w:szCs w:val="24"/>
              </w:rPr>
              <w:t>天仁茗茶阿</w:t>
            </w:r>
            <w:proofErr w:type="gramStart"/>
            <w:r w:rsidRPr="00094568">
              <w:rPr>
                <w:rFonts w:ascii="標楷體" w:eastAsia="標楷體" w:hAnsi="標楷體" w:cs="Arial"/>
                <w:color w:val="000000"/>
                <w:kern w:val="0"/>
                <w:szCs w:val="24"/>
              </w:rPr>
              <w:t>薩姆</w:t>
            </w:r>
            <w:proofErr w:type="gramEnd"/>
            <w:r w:rsidRPr="00094568">
              <w:rPr>
                <w:rFonts w:ascii="標楷體" w:eastAsia="標楷體" w:hAnsi="標楷體" w:cs="Arial"/>
                <w:color w:val="000000"/>
                <w:kern w:val="0"/>
                <w:szCs w:val="24"/>
              </w:rPr>
              <w:t>紅茶</w:t>
            </w:r>
          </w:p>
        </w:tc>
        <w:tc>
          <w:tcPr>
            <w:tcW w:w="1601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ND</w:t>
            </w:r>
          </w:p>
        </w:tc>
        <w:tc>
          <w:tcPr>
            <w:tcW w:w="1713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-</w:t>
            </w:r>
          </w:p>
        </w:tc>
        <w:tc>
          <w:tcPr>
            <w:tcW w:w="1713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-</w:t>
            </w:r>
          </w:p>
        </w:tc>
        <w:tc>
          <w:tcPr>
            <w:tcW w:w="1713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-</w:t>
            </w:r>
          </w:p>
        </w:tc>
        <w:tc>
          <w:tcPr>
            <w:tcW w:w="1713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-</w:t>
            </w:r>
          </w:p>
        </w:tc>
        <w:tc>
          <w:tcPr>
            <w:tcW w:w="2037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</w:p>
        </w:tc>
      </w:tr>
      <w:tr w:rsidR="00005989" w:rsidRPr="00094568" w:rsidTr="003F3777">
        <w:tc>
          <w:tcPr>
            <w:tcW w:w="824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12</w:t>
            </w:r>
          </w:p>
        </w:tc>
        <w:tc>
          <w:tcPr>
            <w:tcW w:w="3253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proofErr w:type="gramStart"/>
            <w:r w:rsidRPr="00094568">
              <w:rPr>
                <w:rFonts w:ascii="標楷體" w:eastAsia="標楷體" w:hAnsi="標楷體" w:cs="Arial"/>
                <w:color w:val="000000"/>
                <w:kern w:val="0"/>
                <w:szCs w:val="24"/>
              </w:rPr>
              <w:t>纖</w:t>
            </w:r>
            <w:proofErr w:type="gramEnd"/>
            <w:r w:rsidRPr="00094568">
              <w:rPr>
                <w:rFonts w:ascii="標楷體" w:eastAsia="標楷體" w:hAnsi="標楷體" w:cs="Arial"/>
                <w:color w:val="000000"/>
                <w:kern w:val="0"/>
                <w:szCs w:val="24"/>
              </w:rPr>
              <w:t>盈綠茶</w:t>
            </w:r>
          </w:p>
        </w:tc>
        <w:tc>
          <w:tcPr>
            <w:tcW w:w="1601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ND</w:t>
            </w:r>
          </w:p>
        </w:tc>
        <w:tc>
          <w:tcPr>
            <w:tcW w:w="1713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-</w:t>
            </w:r>
          </w:p>
        </w:tc>
        <w:tc>
          <w:tcPr>
            <w:tcW w:w="1713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-</w:t>
            </w:r>
          </w:p>
        </w:tc>
        <w:tc>
          <w:tcPr>
            <w:tcW w:w="1713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-</w:t>
            </w:r>
          </w:p>
        </w:tc>
        <w:tc>
          <w:tcPr>
            <w:tcW w:w="1713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-</w:t>
            </w:r>
          </w:p>
        </w:tc>
        <w:tc>
          <w:tcPr>
            <w:tcW w:w="2037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</w:p>
        </w:tc>
      </w:tr>
      <w:tr w:rsidR="00005989" w:rsidRPr="00094568" w:rsidTr="003F3777">
        <w:tc>
          <w:tcPr>
            <w:tcW w:w="824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13</w:t>
            </w:r>
          </w:p>
        </w:tc>
        <w:tc>
          <w:tcPr>
            <w:tcW w:w="3253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綠茶</w:t>
            </w:r>
          </w:p>
        </w:tc>
        <w:tc>
          <w:tcPr>
            <w:tcW w:w="1601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ND</w:t>
            </w:r>
          </w:p>
        </w:tc>
        <w:tc>
          <w:tcPr>
            <w:tcW w:w="1713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-</w:t>
            </w:r>
          </w:p>
        </w:tc>
        <w:tc>
          <w:tcPr>
            <w:tcW w:w="1713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-</w:t>
            </w:r>
          </w:p>
        </w:tc>
        <w:tc>
          <w:tcPr>
            <w:tcW w:w="1713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-</w:t>
            </w:r>
          </w:p>
        </w:tc>
        <w:tc>
          <w:tcPr>
            <w:tcW w:w="1713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-</w:t>
            </w:r>
          </w:p>
        </w:tc>
        <w:tc>
          <w:tcPr>
            <w:tcW w:w="2037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</w:p>
        </w:tc>
      </w:tr>
      <w:tr w:rsidR="00005989" w:rsidRPr="00094568" w:rsidTr="003F3777">
        <w:tc>
          <w:tcPr>
            <w:tcW w:w="824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14</w:t>
            </w:r>
          </w:p>
        </w:tc>
        <w:tc>
          <w:tcPr>
            <w:tcW w:w="3253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cs="Arial"/>
                <w:color w:val="000000"/>
                <w:kern w:val="0"/>
                <w:szCs w:val="24"/>
              </w:rPr>
              <w:t>司迪生茉莉綠茶包</w:t>
            </w:r>
          </w:p>
        </w:tc>
        <w:tc>
          <w:tcPr>
            <w:tcW w:w="1601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ND</w:t>
            </w:r>
          </w:p>
        </w:tc>
        <w:tc>
          <w:tcPr>
            <w:tcW w:w="1713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-</w:t>
            </w:r>
          </w:p>
        </w:tc>
        <w:tc>
          <w:tcPr>
            <w:tcW w:w="1713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-</w:t>
            </w:r>
          </w:p>
        </w:tc>
        <w:tc>
          <w:tcPr>
            <w:tcW w:w="1713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-</w:t>
            </w:r>
          </w:p>
        </w:tc>
        <w:tc>
          <w:tcPr>
            <w:tcW w:w="1713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-</w:t>
            </w:r>
          </w:p>
        </w:tc>
        <w:tc>
          <w:tcPr>
            <w:tcW w:w="2037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</w:p>
        </w:tc>
      </w:tr>
      <w:tr w:rsidR="00005989" w:rsidRPr="00094568" w:rsidTr="003F3777">
        <w:tc>
          <w:tcPr>
            <w:tcW w:w="824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15</w:t>
            </w:r>
          </w:p>
        </w:tc>
        <w:tc>
          <w:tcPr>
            <w:tcW w:w="3253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cs="Arial"/>
                <w:color w:val="000000"/>
                <w:kern w:val="0"/>
                <w:szCs w:val="24"/>
              </w:rPr>
              <w:t>司迪生</w:t>
            </w:r>
            <w:r w:rsidRPr="00094568">
              <w:rPr>
                <w:rFonts w:ascii="標楷體" w:eastAsia="標楷體" w:hAnsi="標楷體" w:cs="Arial" w:hint="eastAsia"/>
                <w:color w:val="000000"/>
                <w:kern w:val="0"/>
                <w:szCs w:val="24"/>
              </w:rPr>
              <w:t>精選紅</w:t>
            </w:r>
            <w:r w:rsidRPr="00094568">
              <w:rPr>
                <w:rFonts w:ascii="標楷體" w:eastAsia="標楷體" w:hAnsi="標楷體" w:cs="Arial"/>
                <w:color w:val="000000"/>
                <w:kern w:val="0"/>
                <w:szCs w:val="24"/>
              </w:rPr>
              <w:t>茶包</w:t>
            </w:r>
          </w:p>
        </w:tc>
        <w:tc>
          <w:tcPr>
            <w:tcW w:w="1601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ND</w:t>
            </w:r>
          </w:p>
        </w:tc>
        <w:tc>
          <w:tcPr>
            <w:tcW w:w="1713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-</w:t>
            </w:r>
          </w:p>
        </w:tc>
        <w:tc>
          <w:tcPr>
            <w:tcW w:w="1713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-</w:t>
            </w:r>
          </w:p>
        </w:tc>
        <w:tc>
          <w:tcPr>
            <w:tcW w:w="1713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-</w:t>
            </w:r>
          </w:p>
        </w:tc>
        <w:tc>
          <w:tcPr>
            <w:tcW w:w="1713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-</w:t>
            </w:r>
          </w:p>
        </w:tc>
        <w:tc>
          <w:tcPr>
            <w:tcW w:w="2037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</w:p>
        </w:tc>
      </w:tr>
      <w:tr w:rsidR="00005989" w:rsidRPr="00094568" w:rsidTr="003F3777">
        <w:tc>
          <w:tcPr>
            <w:tcW w:w="824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16</w:t>
            </w:r>
          </w:p>
        </w:tc>
        <w:tc>
          <w:tcPr>
            <w:tcW w:w="3253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cs="Arial"/>
                <w:color w:val="000000"/>
                <w:kern w:val="0"/>
                <w:szCs w:val="24"/>
              </w:rPr>
              <w:t>Lipton黃牌精選紅茶</w:t>
            </w:r>
          </w:p>
        </w:tc>
        <w:tc>
          <w:tcPr>
            <w:tcW w:w="1601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ND</w:t>
            </w:r>
          </w:p>
        </w:tc>
        <w:tc>
          <w:tcPr>
            <w:tcW w:w="1713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-</w:t>
            </w:r>
          </w:p>
        </w:tc>
        <w:tc>
          <w:tcPr>
            <w:tcW w:w="1713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-</w:t>
            </w:r>
          </w:p>
        </w:tc>
        <w:tc>
          <w:tcPr>
            <w:tcW w:w="1713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-</w:t>
            </w:r>
          </w:p>
        </w:tc>
        <w:tc>
          <w:tcPr>
            <w:tcW w:w="1713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094568">
              <w:rPr>
                <w:rFonts w:ascii="標楷體" w:eastAsia="標楷體" w:hAnsi="標楷體" w:hint="eastAsia"/>
                <w:szCs w:val="24"/>
              </w:rPr>
              <w:t>-</w:t>
            </w:r>
          </w:p>
        </w:tc>
        <w:tc>
          <w:tcPr>
            <w:tcW w:w="2037" w:type="dxa"/>
            <w:vAlign w:val="center"/>
          </w:tcPr>
          <w:p w:rsidR="00005989" w:rsidRPr="00094568" w:rsidRDefault="00005989" w:rsidP="00DB76EB">
            <w:pPr>
              <w:spacing w:line="400" w:lineRule="exact"/>
              <w:jc w:val="center"/>
              <w:rPr>
                <w:rFonts w:ascii="標楷體" w:eastAsia="標楷體" w:hAnsi="標楷體"/>
                <w:szCs w:val="24"/>
              </w:rPr>
            </w:pPr>
          </w:p>
        </w:tc>
      </w:tr>
    </w:tbl>
    <w:p w:rsidR="001D606A" w:rsidRDefault="001D606A" w:rsidP="00094568">
      <w:pPr>
        <w:rPr>
          <w:rFonts w:ascii="標楷體" w:eastAsia="標楷體" w:hAnsi="標楷體"/>
          <w:sz w:val="32"/>
          <w:szCs w:val="32"/>
        </w:rPr>
      </w:pPr>
    </w:p>
    <w:p w:rsidR="00094568" w:rsidRPr="003F3777" w:rsidRDefault="00094568" w:rsidP="003F3777">
      <w:pPr>
        <w:spacing w:line="360" w:lineRule="exact"/>
        <w:rPr>
          <w:rFonts w:ascii="標楷體" w:eastAsia="標楷體" w:hAnsi="標楷體"/>
          <w:sz w:val="28"/>
          <w:szCs w:val="28"/>
        </w:rPr>
      </w:pPr>
      <w:r w:rsidRPr="003F3777">
        <w:rPr>
          <w:rFonts w:ascii="標楷體" w:eastAsia="標楷體" w:hAnsi="標楷體" w:hint="eastAsia"/>
          <w:sz w:val="28"/>
          <w:szCs w:val="28"/>
        </w:rPr>
        <w:t>備註:</w:t>
      </w:r>
    </w:p>
    <w:p w:rsidR="00094568" w:rsidRPr="003F3777" w:rsidRDefault="00094568" w:rsidP="003F3777">
      <w:pPr>
        <w:spacing w:line="360" w:lineRule="exact"/>
        <w:ind w:left="246" w:hangingChars="88" w:hanging="246"/>
        <w:rPr>
          <w:rFonts w:ascii="標楷體" w:eastAsia="標楷體" w:hAnsi="標楷體"/>
          <w:sz w:val="28"/>
          <w:szCs w:val="28"/>
        </w:rPr>
      </w:pPr>
      <w:r w:rsidRPr="003F3777">
        <w:rPr>
          <w:rFonts w:ascii="標楷體" w:eastAsia="標楷體" w:hAnsi="標楷體" w:hint="eastAsia"/>
          <w:sz w:val="28"/>
          <w:szCs w:val="28"/>
        </w:rPr>
        <w:t>1.</w:t>
      </w:r>
      <w:r w:rsidR="003F3777" w:rsidRPr="003F3777">
        <w:rPr>
          <w:rFonts w:ascii="標楷體" w:eastAsia="標楷體" w:hAnsi="標楷體" w:hint="eastAsia"/>
          <w:sz w:val="28"/>
          <w:szCs w:val="28"/>
        </w:rPr>
        <w:t>樣品</w:t>
      </w:r>
      <w:r w:rsidR="00D12959">
        <w:rPr>
          <w:rFonts w:ascii="標楷體" w:eastAsia="標楷體" w:hAnsi="標楷體" w:hint="eastAsia"/>
          <w:sz w:val="28"/>
          <w:szCs w:val="28"/>
        </w:rPr>
        <w:t>共計</w:t>
      </w:r>
      <w:r w:rsidR="003F3777" w:rsidRPr="003F3777">
        <w:rPr>
          <w:rFonts w:ascii="標楷體" w:eastAsia="標楷體" w:hAnsi="標楷體" w:hint="eastAsia"/>
          <w:sz w:val="28"/>
          <w:szCs w:val="28"/>
        </w:rPr>
        <w:t>16</w:t>
      </w:r>
      <w:r w:rsidR="00D12959">
        <w:rPr>
          <w:rFonts w:ascii="標楷體" w:eastAsia="標楷體" w:hAnsi="標楷體" w:hint="eastAsia"/>
          <w:sz w:val="28"/>
          <w:szCs w:val="28"/>
        </w:rPr>
        <w:t>件送檢驗，</w:t>
      </w:r>
      <w:r w:rsidR="003F3777" w:rsidRPr="003F3777">
        <w:rPr>
          <w:rFonts w:ascii="標楷體" w:eastAsia="標楷體" w:hAnsi="標楷體" w:hint="eastAsia"/>
          <w:sz w:val="28"/>
          <w:szCs w:val="28"/>
        </w:rPr>
        <w:t>其中</w:t>
      </w:r>
      <w:r w:rsidR="00D12959">
        <w:rPr>
          <w:rFonts w:ascii="標楷體" w:eastAsia="標楷體" w:hAnsi="標楷體" w:hint="eastAsia"/>
          <w:sz w:val="28"/>
          <w:szCs w:val="28"/>
        </w:rPr>
        <w:t>檢驗出</w:t>
      </w:r>
      <w:r w:rsidR="003F3777" w:rsidRPr="003F3777">
        <w:rPr>
          <w:rFonts w:ascii="標楷體" w:eastAsia="標楷體" w:hAnsi="標楷體" w:hint="eastAsia"/>
          <w:sz w:val="28"/>
          <w:szCs w:val="28"/>
        </w:rPr>
        <w:t>農藥殘留</w:t>
      </w:r>
      <w:r w:rsidR="00D12959">
        <w:rPr>
          <w:rFonts w:ascii="標楷體" w:eastAsia="標楷體" w:hAnsi="標楷體" w:hint="eastAsia"/>
          <w:sz w:val="28"/>
          <w:szCs w:val="28"/>
        </w:rPr>
        <w:t>計有</w:t>
      </w:r>
      <w:r w:rsidR="003F3777" w:rsidRPr="003F3777">
        <w:rPr>
          <w:rFonts w:ascii="標楷體" w:eastAsia="標楷體" w:hAnsi="標楷體" w:hint="eastAsia"/>
          <w:sz w:val="28"/>
          <w:szCs w:val="28"/>
        </w:rPr>
        <w:t>9</w:t>
      </w:r>
      <w:r w:rsidR="00D12959">
        <w:rPr>
          <w:rFonts w:ascii="標楷體" w:eastAsia="標楷體" w:hAnsi="標楷體" w:hint="eastAsia"/>
          <w:sz w:val="28"/>
          <w:szCs w:val="28"/>
        </w:rPr>
        <w:t>件</w:t>
      </w:r>
      <w:r w:rsidR="003F3777" w:rsidRPr="003F3777">
        <w:rPr>
          <w:rFonts w:ascii="標楷體" w:eastAsia="標楷體" w:hAnsi="標楷體" w:hint="eastAsia"/>
          <w:sz w:val="28"/>
          <w:szCs w:val="28"/>
        </w:rPr>
        <w:t>，</w:t>
      </w:r>
      <w:r w:rsidR="0044661B">
        <w:rPr>
          <w:rFonts w:ascii="標楷體" w:eastAsia="標楷體" w:hAnsi="標楷體" w:hint="eastAsia"/>
          <w:sz w:val="28"/>
          <w:szCs w:val="28"/>
        </w:rPr>
        <w:t>占</w:t>
      </w:r>
      <w:r w:rsidR="003F3777" w:rsidRPr="003F3777">
        <w:rPr>
          <w:rFonts w:ascii="標楷體" w:eastAsia="標楷體" w:hAnsi="標楷體" w:hint="eastAsia"/>
          <w:sz w:val="28"/>
          <w:szCs w:val="28"/>
        </w:rPr>
        <w:t>全部樣品之比例56%。</w:t>
      </w:r>
      <w:r w:rsidR="00D12959">
        <w:rPr>
          <w:rFonts w:ascii="標楷體" w:eastAsia="標楷體" w:hAnsi="標楷體" w:hint="eastAsia"/>
          <w:sz w:val="28"/>
          <w:szCs w:val="28"/>
        </w:rPr>
        <w:t>而</w:t>
      </w:r>
      <w:r w:rsidR="003F3777" w:rsidRPr="003F3777">
        <w:rPr>
          <w:rFonts w:ascii="標楷體" w:eastAsia="標楷體" w:hAnsi="標楷體" w:hint="eastAsia"/>
          <w:sz w:val="28"/>
          <w:szCs w:val="28"/>
        </w:rPr>
        <w:t>其中</w:t>
      </w:r>
      <w:r w:rsidR="001362DC">
        <w:rPr>
          <w:rFonts w:ascii="標楷體" w:eastAsia="標楷體" w:hAnsi="標楷體" w:hint="eastAsia"/>
          <w:sz w:val="28"/>
          <w:szCs w:val="28"/>
        </w:rPr>
        <w:t>編號</w:t>
      </w:r>
      <w:r w:rsidR="003F3777" w:rsidRPr="003F3777">
        <w:rPr>
          <w:rFonts w:ascii="標楷體" w:eastAsia="標楷體" w:hAnsi="標楷體" w:hint="eastAsia"/>
          <w:sz w:val="28"/>
          <w:szCs w:val="28"/>
        </w:rPr>
        <w:t>1</w:t>
      </w:r>
      <w:r w:rsidR="001362DC">
        <w:rPr>
          <w:rFonts w:ascii="標楷體" w:eastAsia="標楷體" w:hAnsi="標楷體" w:hint="eastAsia"/>
          <w:sz w:val="28"/>
          <w:szCs w:val="28"/>
        </w:rPr>
        <w:t>商品</w:t>
      </w:r>
      <w:r w:rsidR="00D12959">
        <w:rPr>
          <w:rFonts w:ascii="標楷體" w:eastAsia="標楷體" w:hAnsi="標楷體" w:hint="eastAsia"/>
          <w:sz w:val="28"/>
          <w:szCs w:val="28"/>
        </w:rPr>
        <w:t>所</w:t>
      </w:r>
      <w:r w:rsidR="003F3777" w:rsidRPr="003F3777">
        <w:rPr>
          <w:rFonts w:ascii="標楷體" w:eastAsia="標楷體" w:hAnsi="標楷體" w:hint="eastAsia"/>
          <w:sz w:val="28"/>
          <w:szCs w:val="28"/>
        </w:rPr>
        <w:t>含</w:t>
      </w:r>
      <w:r w:rsidR="00D12959">
        <w:rPr>
          <w:rFonts w:ascii="標楷體" w:eastAsia="標楷體" w:hAnsi="標楷體" w:hint="eastAsia"/>
          <w:sz w:val="28"/>
          <w:szCs w:val="28"/>
        </w:rPr>
        <w:t>農藥「</w:t>
      </w:r>
      <w:r w:rsidR="003F3777" w:rsidRPr="003F3777">
        <w:rPr>
          <w:rFonts w:ascii="標楷體" w:eastAsia="標楷體" w:hAnsi="標楷體" w:hint="eastAsia"/>
          <w:sz w:val="28"/>
          <w:szCs w:val="28"/>
        </w:rPr>
        <w:t>芬普尼</w:t>
      </w:r>
      <w:r w:rsidR="00D12959">
        <w:rPr>
          <w:rFonts w:ascii="標楷體" w:eastAsia="標楷體" w:hAnsi="標楷體" w:hint="eastAsia"/>
          <w:sz w:val="28"/>
          <w:szCs w:val="28"/>
        </w:rPr>
        <w:t>」成分</w:t>
      </w:r>
      <w:r w:rsidR="003F3777" w:rsidRPr="003F3777">
        <w:rPr>
          <w:rFonts w:ascii="標楷體" w:eastAsia="標楷體" w:hAnsi="標楷體" w:hint="eastAsia"/>
          <w:sz w:val="28"/>
          <w:szCs w:val="28"/>
        </w:rPr>
        <w:t>超出衛生福利部公告食品中殘留農藥容許量，</w:t>
      </w:r>
      <w:r w:rsidR="00713905">
        <w:rPr>
          <w:rFonts w:ascii="標楷體" w:eastAsia="標楷體" w:hAnsi="標楷體" w:hint="eastAsia"/>
          <w:sz w:val="28"/>
          <w:szCs w:val="28"/>
        </w:rPr>
        <w:t>經</w:t>
      </w:r>
      <w:r w:rsidR="001362DC">
        <w:rPr>
          <w:rFonts w:ascii="標楷體" w:eastAsia="標楷體" w:hAnsi="標楷體" w:hint="eastAsia"/>
          <w:sz w:val="28"/>
          <w:szCs w:val="28"/>
        </w:rPr>
        <w:t>同批號再進行</w:t>
      </w:r>
      <w:r w:rsidR="00713905">
        <w:rPr>
          <w:rFonts w:ascii="標楷體" w:eastAsia="標楷體" w:hAnsi="標楷體" w:hint="eastAsia"/>
          <w:sz w:val="28"/>
          <w:szCs w:val="28"/>
        </w:rPr>
        <w:t>複驗後未</w:t>
      </w:r>
      <w:r w:rsidR="004037B2">
        <w:rPr>
          <w:rFonts w:ascii="標楷體" w:eastAsia="標楷體" w:hAnsi="標楷體" w:hint="eastAsia"/>
          <w:sz w:val="28"/>
          <w:szCs w:val="28"/>
        </w:rPr>
        <w:t>驗</w:t>
      </w:r>
      <w:bookmarkStart w:id="0" w:name="_GoBack"/>
      <w:bookmarkEnd w:id="0"/>
      <w:r w:rsidR="00713905">
        <w:rPr>
          <w:rFonts w:ascii="標楷體" w:eastAsia="標楷體" w:hAnsi="標楷體" w:hint="eastAsia"/>
          <w:sz w:val="28"/>
          <w:szCs w:val="28"/>
        </w:rPr>
        <w:t>出</w:t>
      </w:r>
      <w:r w:rsidR="001362DC">
        <w:rPr>
          <w:rFonts w:ascii="標楷體" w:eastAsia="標楷體" w:hAnsi="標楷體" w:hint="eastAsia"/>
          <w:sz w:val="28"/>
          <w:szCs w:val="28"/>
        </w:rPr>
        <w:t>「</w:t>
      </w:r>
      <w:r w:rsidR="001362DC" w:rsidRPr="003F3777">
        <w:rPr>
          <w:rFonts w:ascii="標楷體" w:eastAsia="標楷體" w:hAnsi="標楷體" w:hint="eastAsia"/>
          <w:sz w:val="28"/>
          <w:szCs w:val="28"/>
        </w:rPr>
        <w:t>芬普尼</w:t>
      </w:r>
      <w:r w:rsidR="001362DC">
        <w:rPr>
          <w:rFonts w:ascii="標楷體" w:eastAsia="標楷體" w:hAnsi="標楷體" w:hint="eastAsia"/>
          <w:sz w:val="28"/>
          <w:szCs w:val="28"/>
        </w:rPr>
        <w:t>」成分</w:t>
      </w:r>
      <w:r w:rsidR="003F3777" w:rsidRPr="003F3777">
        <w:rPr>
          <w:rFonts w:ascii="標楷體" w:eastAsia="標楷體" w:hAnsi="標楷體" w:hint="eastAsia"/>
          <w:sz w:val="28"/>
          <w:szCs w:val="28"/>
        </w:rPr>
        <w:t>。</w:t>
      </w:r>
    </w:p>
    <w:p w:rsidR="00094568" w:rsidRPr="003F3777" w:rsidRDefault="00094568" w:rsidP="003F3777">
      <w:pPr>
        <w:spacing w:line="360" w:lineRule="exact"/>
        <w:ind w:left="246" w:hangingChars="88" w:hanging="246"/>
        <w:rPr>
          <w:rFonts w:ascii="標楷體" w:eastAsia="標楷體" w:hAnsi="標楷體"/>
          <w:sz w:val="28"/>
          <w:szCs w:val="28"/>
        </w:rPr>
      </w:pPr>
      <w:r w:rsidRPr="003F3777">
        <w:rPr>
          <w:rFonts w:ascii="標楷體" w:eastAsia="標楷體" w:hAnsi="標楷體" w:hint="eastAsia"/>
          <w:sz w:val="28"/>
          <w:szCs w:val="28"/>
        </w:rPr>
        <w:t>2.</w:t>
      </w:r>
      <w:r w:rsidR="00562AD0" w:rsidRPr="003F3777">
        <w:rPr>
          <w:rFonts w:ascii="標楷體" w:eastAsia="標楷體" w:hAnsi="標楷體" w:hint="eastAsia"/>
          <w:sz w:val="28"/>
          <w:szCs w:val="28"/>
        </w:rPr>
        <w:t>檢驗結果係</w:t>
      </w:r>
      <w:r w:rsidRPr="003F3777">
        <w:rPr>
          <w:rFonts w:ascii="標楷體" w:eastAsia="標楷體" w:hAnsi="標楷體" w:hint="eastAsia"/>
          <w:sz w:val="28"/>
          <w:szCs w:val="28"/>
        </w:rPr>
        <w:t>依據衛生福利部公告食品中殘留農藥</w:t>
      </w:r>
      <w:r w:rsidRPr="003F3777">
        <w:rPr>
          <w:rFonts w:ascii="標楷體" w:eastAsia="標楷體" w:hAnsi="標楷體"/>
          <w:sz w:val="28"/>
          <w:szCs w:val="28"/>
        </w:rPr>
        <w:t>-</w:t>
      </w:r>
      <w:r w:rsidRPr="003F3777">
        <w:rPr>
          <w:rFonts w:ascii="標楷體" w:eastAsia="標楷體" w:hAnsi="標楷體" w:hint="eastAsia"/>
          <w:sz w:val="28"/>
          <w:szCs w:val="28"/>
        </w:rPr>
        <w:t>多重殘留分析方法</w:t>
      </w:r>
      <w:r w:rsidRPr="003F3777">
        <w:rPr>
          <w:rFonts w:ascii="標楷體" w:eastAsia="標楷體" w:hAnsi="標楷體"/>
          <w:sz w:val="28"/>
          <w:szCs w:val="28"/>
        </w:rPr>
        <w:t>(</w:t>
      </w:r>
      <w:r w:rsidRPr="003F3777">
        <w:rPr>
          <w:rFonts w:ascii="標楷體" w:eastAsia="標楷體" w:hAnsi="標楷體" w:hint="eastAsia"/>
          <w:sz w:val="28"/>
          <w:szCs w:val="28"/>
        </w:rPr>
        <w:t>四</w:t>
      </w:r>
      <w:r w:rsidRPr="003F3777">
        <w:rPr>
          <w:rFonts w:ascii="標楷體" w:eastAsia="標楷體" w:hAnsi="標楷體"/>
          <w:sz w:val="28"/>
          <w:szCs w:val="28"/>
        </w:rPr>
        <w:t>) (102</w:t>
      </w:r>
      <w:r w:rsidRPr="003F3777">
        <w:rPr>
          <w:rFonts w:ascii="標楷體" w:eastAsia="標楷體" w:hAnsi="標楷體" w:hint="eastAsia"/>
          <w:sz w:val="28"/>
          <w:szCs w:val="28"/>
        </w:rPr>
        <w:t>年</w:t>
      </w:r>
      <w:r w:rsidRPr="003F3777">
        <w:rPr>
          <w:rFonts w:ascii="標楷體" w:eastAsia="標楷體" w:hAnsi="標楷體"/>
          <w:sz w:val="28"/>
          <w:szCs w:val="28"/>
        </w:rPr>
        <w:t>09</w:t>
      </w:r>
      <w:r w:rsidRPr="003F3777">
        <w:rPr>
          <w:rFonts w:ascii="標楷體" w:eastAsia="標楷體" w:hAnsi="標楷體" w:hint="eastAsia"/>
          <w:sz w:val="28"/>
          <w:szCs w:val="28"/>
        </w:rPr>
        <w:t>月</w:t>
      </w:r>
      <w:r w:rsidRPr="003F3777">
        <w:rPr>
          <w:rFonts w:ascii="標楷體" w:eastAsia="標楷體" w:hAnsi="標楷體"/>
          <w:sz w:val="28"/>
          <w:szCs w:val="28"/>
        </w:rPr>
        <w:t xml:space="preserve"> 06</w:t>
      </w:r>
      <w:r w:rsidRPr="003F3777">
        <w:rPr>
          <w:rFonts w:ascii="標楷體" w:eastAsia="標楷體" w:hAnsi="標楷體" w:hint="eastAsia"/>
          <w:sz w:val="28"/>
          <w:szCs w:val="28"/>
        </w:rPr>
        <w:t>日公告修正</w:t>
      </w:r>
      <w:r w:rsidRPr="003F3777">
        <w:rPr>
          <w:rFonts w:ascii="標楷體" w:eastAsia="標楷體" w:hAnsi="標楷體"/>
          <w:sz w:val="28"/>
          <w:szCs w:val="28"/>
        </w:rPr>
        <w:t>)</w:t>
      </w:r>
      <w:r w:rsidRPr="003F3777">
        <w:rPr>
          <w:rFonts w:ascii="標楷體" w:eastAsia="標楷體" w:hAnsi="標楷體" w:hint="eastAsia"/>
          <w:sz w:val="28"/>
          <w:szCs w:val="28"/>
        </w:rPr>
        <w:t>所列之檢出限量，</w:t>
      </w:r>
      <w:proofErr w:type="gramStart"/>
      <w:r w:rsidRPr="003F3777">
        <w:rPr>
          <w:rFonts w:ascii="標楷體" w:eastAsia="標楷體" w:hAnsi="標楷體" w:hint="eastAsia"/>
          <w:sz w:val="28"/>
          <w:szCs w:val="28"/>
        </w:rPr>
        <w:t>茶類乘以</w:t>
      </w:r>
      <w:proofErr w:type="gramEnd"/>
      <w:r w:rsidRPr="003F3777">
        <w:rPr>
          <w:rFonts w:ascii="標楷體" w:eastAsia="標楷體" w:hAnsi="標楷體"/>
          <w:sz w:val="28"/>
          <w:szCs w:val="28"/>
        </w:rPr>
        <w:t>5</w:t>
      </w:r>
      <w:r w:rsidRPr="003F3777">
        <w:rPr>
          <w:rFonts w:ascii="標楷體" w:eastAsia="標楷體" w:hAnsi="標楷體" w:hint="eastAsia"/>
          <w:sz w:val="28"/>
          <w:szCs w:val="28"/>
        </w:rPr>
        <w:t>倍之數值</w:t>
      </w:r>
      <w:r w:rsidR="00562AD0" w:rsidRPr="003F3777">
        <w:rPr>
          <w:rFonts w:ascii="標楷體" w:eastAsia="標楷體" w:hAnsi="標楷體" w:hint="eastAsia"/>
          <w:sz w:val="28"/>
          <w:szCs w:val="28"/>
        </w:rPr>
        <w:t>判定</w:t>
      </w:r>
      <w:r w:rsidRPr="003F3777">
        <w:rPr>
          <w:rFonts w:ascii="標楷體" w:eastAsia="標楷體" w:hAnsi="標楷體" w:hint="eastAsia"/>
          <w:sz w:val="28"/>
          <w:szCs w:val="28"/>
        </w:rPr>
        <w:t>。</w:t>
      </w:r>
    </w:p>
    <w:p w:rsidR="00562AD0" w:rsidRPr="003F3777" w:rsidRDefault="00562AD0" w:rsidP="003F3777">
      <w:pPr>
        <w:spacing w:line="360" w:lineRule="exact"/>
        <w:ind w:left="246" w:hangingChars="88" w:hanging="246"/>
        <w:rPr>
          <w:rFonts w:ascii="標楷體" w:eastAsia="標楷體" w:hAnsi="標楷體"/>
          <w:sz w:val="28"/>
          <w:szCs w:val="28"/>
        </w:rPr>
      </w:pPr>
      <w:r w:rsidRPr="003F3777">
        <w:rPr>
          <w:rFonts w:ascii="標楷體" w:eastAsia="標楷體" w:hAnsi="標楷體" w:hint="eastAsia"/>
          <w:sz w:val="28"/>
          <w:szCs w:val="28"/>
        </w:rPr>
        <w:t>3.茶葉農藥殘留容許量標準參考中華民國衛生福利部(民國103年04月16日)及日本厚生勞動省(民國103年01月30日)及歐盟執委會健康暨消費者保護總署(民國103年04月18日)公告</w:t>
      </w:r>
      <w:r w:rsidR="005D5739" w:rsidRPr="003F3777">
        <w:rPr>
          <w:rFonts w:ascii="標楷體" w:eastAsia="標楷體" w:hAnsi="標楷體" w:hint="eastAsia"/>
          <w:sz w:val="28"/>
          <w:szCs w:val="28"/>
        </w:rPr>
        <w:t>之容許量。</w:t>
      </w:r>
    </w:p>
    <w:sectPr w:rsidR="00562AD0" w:rsidRPr="003F3777" w:rsidSect="00005989">
      <w:pgSz w:w="16838" w:h="11906" w:orient="landscape"/>
      <w:pgMar w:top="993" w:right="1245" w:bottom="993" w:left="993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E2B67" w:rsidRDefault="005E2B67" w:rsidP="00713905">
      <w:r>
        <w:separator/>
      </w:r>
    </w:p>
  </w:endnote>
  <w:endnote w:type="continuationSeparator" w:id="0">
    <w:p w:rsidR="005E2B67" w:rsidRDefault="005E2B67" w:rsidP="007139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E2B67" w:rsidRDefault="005E2B67" w:rsidP="00713905">
      <w:r>
        <w:separator/>
      </w:r>
    </w:p>
  </w:footnote>
  <w:footnote w:type="continuationSeparator" w:id="0">
    <w:p w:rsidR="005E2B67" w:rsidRDefault="005E2B67" w:rsidP="0071390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606A"/>
    <w:rsid w:val="00005989"/>
    <w:rsid w:val="00094568"/>
    <w:rsid w:val="001362DC"/>
    <w:rsid w:val="001D606A"/>
    <w:rsid w:val="003F3777"/>
    <w:rsid w:val="004037B2"/>
    <w:rsid w:val="0044661B"/>
    <w:rsid w:val="00526A55"/>
    <w:rsid w:val="00544CB7"/>
    <w:rsid w:val="00562AD0"/>
    <w:rsid w:val="005D5739"/>
    <w:rsid w:val="005E2B67"/>
    <w:rsid w:val="0060530D"/>
    <w:rsid w:val="00655550"/>
    <w:rsid w:val="00664A2D"/>
    <w:rsid w:val="00696AE8"/>
    <w:rsid w:val="00713905"/>
    <w:rsid w:val="0094310A"/>
    <w:rsid w:val="00AC59A3"/>
    <w:rsid w:val="00BD5AF6"/>
    <w:rsid w:val="00D12959"/>
    <w:rsid w:val="00DB76EB"/>
    <w:rsid w:val="00F045BB"/>
    <w:rsid w:val="00FA2F9F"/>
    <w:rsid w:val="00FA59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D606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a5"/>
    <w:uiPriority w:val="99"/>
    <w:unhideWhenUsed/>
    <w:rsid w:val="00713905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5">
    <w:name w:val="頁首 字元"/>
    <w:basedOn w:val="a0"/>
    <w:link w:val="a4"/>
    <w:uiPriority w:val="99"/>
    <w:rsid w:val="00713905"/>
    <w:rPr>
      <w:sz w:val="20"/>
      <w:szCs w:val="20"/>
    </w:rPr>
  </w:style>
  <w:style w:type="paragraph" w:styleId="a6">
    <w:name w:val="footer"/>
    <w:basedOn w:val="a"/>
    <w:link w:val="a7"/>
    <w:uiPriority w:val="99"/>
    <w:unhideWhenUsed/>
    <w:rsid w:val="00713905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尾 字元"/>
    <w:basedOn w:val="a0"/>
    <w:link w:val="a6"/>
    <w:uiPriority w:val="99"/>
    <w:rsid w:val="00713905"/>
    <w:rPr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D606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a5"/>
    <w:uiPriority w:val="99"/>
    <w:unhideWhenUsed/>
    <w:rsid w:val="00713905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5">
    <w:name w:val="頁首 字元"/>
    <w:basedOn w:val="a0"/>
    <w:link w:val="a4"/>
    <w:uiPriority w:val="99"/>
    <w:rsid w:val="00713905"/>
    <w:rPr>
      <w:sz w:val="20"/>
      <w:szCs w:val="20"/>
    </w:rPr>
  </w:style>
  <w:style w:type="paragraph" w:styleId="a6">
    <w:name w:val="footer"/>
    <w:basedOn w:val="a"/>
    <w:link w:val="a7"/>
    <w:uiPriority w:val="99"/>
    <w:unhideWhenUsed/>
    <w:rsid w:val="00713905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尾 字元"/>
    <w:basedOn w:val="a0"/>
    <w:link w:val="a6"/>
    <w:uiPriority w:val="99"/>
    <w:rsid w:val="00713905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126</TotalTime>
  <Pages>2</Pages>
  <Words>171</Words>
  <Characters>978</Characters>
  <Application>Microsoft Office Word</Application>
  <DocSecurity>0</DocSecurity>
  <Lines>8</Lines>
  <Paragraphs>2</Paragraphs>
  <ScaleCrop>false</ScaleCrop>
  <Company/>
  <LinksUpToDate>false</LinksUpToDate>
  <CharactersWithSpaces>1147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13</cp:revision>
  <cp:lastPrinted>2014-06-09T09:28:00Z</cp:lastPrinted>
  <dcterms:created xsi:type="dcterms:W3CDTF">2014-06-09T08:15:00Z</dcterms:created>
  <dcterms:modified xsi:type="dcterms:W3CDTF">2014-07-24T00:25:00Z</dcterms:modified>
</cp:coreProperties>
</file>