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D47" w:rsidRPr="008B7D47" w:rsidRDefault="008B7D47" w:rsidP="008B7D47">
      <w:pPr>
        <w:widowControl/>
        <w:shd w:val="clear" w:color="auto" w:fill="FFFFFF"/>
        <w:spacing w:after="180" w:line="480" w:lineRule="atLeast"/>
        <w:jc w:val="center"/>
        <w:rPr>
          <w:rFonts w:ascii="Arial" w:eastAsia="新細明體" w:hAnsi="Arial" w:cs="Arial"/>
          <w:color w:val="000000"/>
          <w:kern w:val="0"/>
          <w:sz w:val="22"/>
        </w:rPr>
      </w:pPr>
      <w:r w:rsidRPr="008B7D47">
        <w:rPr>
          <w:rFonts w:ascii="標楷體" w:eastAsia="標楷體" w:hAnsi="標楷體" w:cs="Arial" w:hint="eastAsia"/>
          <w:b/>
          <w:bCs/>
          <w:color w:val="000000"/>
          <w:kern w:val="0"/>
          <w:sz w:val="36"/>
          <w:szCs w:val="36"/>
        </w:rPr>
        <w:t>新北市政府觀光旅遊局新聞稿　103.6.7</w:t>
      </w:r>
    </w:p>
    <w:p w:rsidR="008B7D47" w:rsidRPr="008B7D47" w:rsidRDefault="008B7D47" w:rsidP="008B7D47">
      <w:pPr>
        <w:widowControl/>
        <w:shd w:val="clear" w:color="auto" w:fill="FFFFFF"/>
        <w:spacing w:after="138" w:line="480" w:lineRule="atLeast"/>
        <w:jc w:val="center"/>
        <w:rPr>
          <w:rFonts w:ascii="Arial" w:eastAsia="新細明體" w:hAnsi="Arial" w:cs="Arial"/>
          <w:color w:val="000000"/>
          <w:kern w:val="0"/>
          <w:sz w:val="22"/>
        </w:rPr>
      </w:pPr>
      <w:r w:rsidRPr="008B7D47">
        <w:rPr>
          <w:rFonts w:ascii="微軟正黑體" w:eastAsia="微軟正黑體" w:hAnsi="微軟正黑體" w:cs="Arial" w:hint="eastAsia"/>
          <w:b/>
          <w:bCs/>
          <w:color w:val="000000"/>
          <w:kern w:val="0"/>
          <w:sz w:val="32"/>
          <w:szCs w:val="32"/>
        </w:rPr>
        <w:t>「</w:t>
      </w:r>
      <w:r w:rsidRPr="008B7D47">
        <w:rPr>
          <w:rFonts w:ascii="標楷體" w:eastAsia="標楷體" w:hAnsi="標楷體" w:cs="Arial" w:hint="eastAsia"/>
          <w:b/>
          <w:bCs/>
          <w:color w:val="000000"/>
          <w:kern w:val="0"/>
          <w:sz w:val="32"/>
          <w:szCs w:val="32"/>
        </w:rPr>
        <w:t>2014新北市貢寮國際海洋音樂祭</w:t>
      </w:r>
      <w:r w:rsidRPr="008B7D47">
        <w:rPr>
          <w:rFonts w:ascii="微軟正黑體" w:eastAsia="微軟正黑體" w:hAnsi="微軟正黑體" w:cs="Arial" w:hint="eastAsia"/>
          <w:b/>
          <w:bCs/>
          <w:color w:val="000000"/>
          <w:kern w:val="0"/>
          <w:sz w:val="32"/>
          <w:szCs w:val="32"/>
        </w:rPr>
        <w:t>」</w:t>
      </w:r>
    </w:p>
    <w:p w:rsidR="008B7D47" w:rsidRPr="008B7D47" w:rsidRDefault="008B7D47" w:rsidP="008B7D47">
      <w:pPr>
        <w:widowControl/>
        <w:shd w:val="clear" w:color="auto" w:fill="FFFFFF"/>
        <w:spacing w:after="138" w:line="480" w:lineRule="atLeast"/>
        <w:jc w:val="center"/>
        <w:rPr>
          <w:rFonts w:ascii="Arial" w:eastAsia="新細明體" w:hAnsi="Arial" w:cs="Arial"/>
          <w:color w:val="000000"/>
          <w:kern w:val="0"/>
          <w:sz w:val="22"/>
        </w:rPr>
      </w:pPr>
      <w:bookmarkStart w:id="0" w:name="_GoBack"/>
      <w:r w:rsidRPr="008B7D47">
        <w:rPr>
          <w:rFonts w:ascii="標楷體" w:eastAsia="標楷體" w:hAnsi="標楷體" w:cs="Arial" w:hint="eastAsia"/>
          <w:b/>
          <w:bCs/>
          <w:color w:val="000000"/>
          <w:kern w:val="0"/>
          <w:sz w:val="32"/>
          <w:szCs w:val="32"/>
        </w:rPr>
        <w:t>會前賽最終戰引爆淡水 　海洋獨立音樂大賞十強名單即將揭曉！</w:t>
      </w:r>
    </w:p>
    <w:bookmarkEnd w:id="0"/>
    <w:p w:rsidR="008B7D47" w:rsidRPr="008B7D47" w:rsidRDefault="008B7D47" w:rsidP="008B7D47">
      <w:pPr>
        <w:widowControl/>
        <w:shd w:val="clear" w:color="auto" w:fill="FFFFFF"/>
        <w:spacing w:line="480" w:lineRule="atLeast"/>
        <w:rPr>
          <w:rFonts w:ascii="Arial" w:eastAsia="新細明體" w:hAnsi="Arial" w:cs="Arial"/>
          <w:color w:val="000000"/>
          <w:kern w:val="0"/>
          <w:sz w:val="22"/>
        </w:rPr>
      </w:pPr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    2014年新北市貢寮國際海洋音樂祭即將於7月9日至13日登場，今年「海洋獨立音樂大賞」再次吸引各方好手前來挑戰，經過前兩場臺北市信義區香堤廣場及</w:t>
      </w:r>
      <w:proofErr w:type="gramStart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臺</w:t>
      </w:r>
      <w:proofErr w:type="gramEnd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中場會前賽的激烈廝殺，最後一場會前賽前進到淡水捷運站廣場舉辦，不只有搖滾樂迷前來捧場，不少來逛老街的遊客與來淡水散步的國外遊客，也被參賽樂團熱力四射的歌曲吸引，隨著節奏感受臺灣原創音樂的魅力，吸引許多人潮駐足舞台前聆聽，與台上樂團一同搖滾！而現場樂團熱力</w:t>
      </w:r>
      <w:proofErr w:type="gramStart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飆</w:t>
      </w:r>
      <w:proofErr w:type="gramEnd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唱，搖滾魅力引爆淡水老街，只為力拼海洋大舞台的最終10強決賽資格。</w:t>
      </w:r>
    </w:p>
    <w:p w:rsidR="008B7D47" w:rsidRPr="008B7D47" w:rsidRDefault="008B7D47" w:rsidP="008B7D47">
      <w:pPr>
        <w:widowControl/>
        <w:shd w:val="clear" w:color="auto" w:fill="FFFFFF"/>
        <w:spacing w:line="480" w:lineRule="atLeast"/>
        <w:rPr>
          <w:rFonts w:ascii="Arial" w:eastAsia="新細明體" w:hAnsi="Arial" w:cs="Arial"/>
          <w:color w:val="000000"/>
          <w:kern w:val="0"/>
          <w:sz w:val="22"/>
        </w:rPr>
      </w:pPr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 xml:space="preserve">　　今日參賽樂團包括台北公案、</w:t>
      </w:r>
      <w:proofErr w:type="gramStart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蛤</w:t>
      </w:r>
      <w:proofErr w:type="gramEnd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小</w:t>
      </w:r>
      <w:proofErr w:type="gramStart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蟆</w:t>
      </w:r>
      <w:proofErr w:type="gramEnd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、海鮮套餐、台灣爽、</w:t>
      </w:r>
      <w:proofErr w:type="gramStart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瑪啡</w:t>
      </w:r>
      <w:proofErr w:type="gramEnd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因、勞動服務、楊立鈦、大聲東、Leslie &amp; Band、王舜、光</w:t>
      </w:r>
      <w:proofErr w:type="gramStart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·</w:t>
      </w:r>
      <w:proofErr w:type="gramEnd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樂團等；許多樂團來勢洶洶，想要在這具有指標性的比賽中，奮力一搏爭取踏</w:t>
      </w:r>
      <w:proofErr w:type="gramStart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上海祭大舞台</w:t>
      </w:r>
      <w:proofErr w:type="gramEnd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表演的機會！ 例如生長在上海的女生「</w:t>
      </w:r>
      <w:proofErr w:type="gramStart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蛤</w:t>
      </w:r>
      <w:proofErr w:type="gramEnd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小</w:t>
      </w:r>
      <w:proofErr w:type="gramStart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蟆</w:t>
      </w:r>
      <w:proofErr w:type="gramEnd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」曾參加《中國好歌曲》進入蔡健雅導師16</w:t>
      </w:r>
      <w:proofErr w:type="gramStart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強選隊</w:t>
      </w:r>
      <w:proofErr w:type="gramEnd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，「台灣爽」曾入圍2012年《海洋音樂大賞前十強》、「王舜」在2013年曾入圍海祭30強，而「台北公案」雙單曲曾獲選為「</w:t>
      </w:r>
      <w:proofErr w:type="spellStart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StreetVoice</w:t>
      </w:r>
      <w:proofErr w:type="spellEnd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街聲2013年度達人評選最佳歌曲」。這些不同音樂曲風的樂團，替第3場會前賽帶來多樣音樂</w:t>
      </w:r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lastRenderedPageBreak/>
        <w:t>元素，無論是鋼琴搖滾、電子搖滾、迷幻、流行民謠、Hip-Hop等，參賽樂團在舞台上盡情搖滾、展現豐富的創作能量，讓現場的熱度直</w:t>
      </w:r>
      <w:proofErr w:type="gramStart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飆</w:t>
      </w:r>
      <w:proofErr w:type="gramEnd"/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天際。</w:t>
      </w:r>
    </w:p>
    <w:p w:rsidR="008B7D47" w:rsidRPr="008B7D47" w:rsidRDefault="008B7D47" w:rsidP="008B7D47">
      <w:pPr>
        <w:widowControl/>
        <w:shd w:val="clear" w:color="auto" w:fill="FFFFFF"/>
        <w:spacing w:line="480" w:lineRule="atLeast"/>
        <w:ind w:firstLine="560"/>
        <w:jc w:val="both"/>
        <w:rPr>
          <w:rFonts w:ascii="Arial" w:eastAsia="新細明體" w:hAnsi="Arial" w:cs="Arial"/>
          <w:color w:val="000000"/>
          <w:kern w:val="0"/>
          <w:sz w:val="22"/>
        </w:rPr>
      </w:pPr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第3場會前賽終場倒數，究竟是哪10組樂團能奪得海洋大舞台的門票，一同參與萬人吶喊的盛典？10強名單即將公布，歡迎與我們一同期待，並一起親眼見證臺灣獨立音樂新秀的誕生！</w:t>
      </w:r>
    </w:p>
    <w:p w:rsidR="008B7D47" w:rsidRPr="008B7D47" w:rsidRDefault="008B7D47" w:rsidP="008B7D47">
      <w:pPr>
        <w:widowControl/>
        <w:shd w:val="clear" w:color="auto" w:fill="FFFFFF"/>
        <w:spacing w:line="500" w:lineRule="atLeast"/>
        <w:rPr>
          <w:rFonts w:ascii="Arial" w:eastAsia="新細明體" w:hAnsi="Arial" w:cs="Arial"/>
          <w:color w:val="000000"/>
          <w:kern w:val="0"/>
          <w:sz w:val="22"/>
        </w:rPr>
      </w:pPr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相關訊息請上「2014新北市貢寮國際海洋音樂祭」網站</w:t>
      </w:r>
      <w:hyperlink r:id="rId5" w:tgtFrame="_blank" w:history="1">
        <w:r w:rsidRPr="008B7D47">
          <w:rPr>
            <w:rFonts w:ascii="標楷體" w:eastAsia="標楷體" w:hAnsi="標楷體" w:cs="Arial" w:hint="eastAsia"/>
            <w:color w:val="1155CC"/>
            <w:kern w:val="0"/>
            <w:sz w:val="28"/>
            <w:szCs w:val="28"/>
            <w:u w:val="single"/>
          </w:rPr>
          <w:t>http://www.2014hohaiyan.tw/</w:t>
        </w:r>
      </w:hyperlink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。</w:t>
      </w:r>
    </w:p>
    <w:p w:rsidR="008B7D47" w:rsidRPr="008B7D47" w:rsidRDefault="008B7D47" w:rsidP="008B7D47">
      <w:pPr>
        <w:widowControl/>
        <w:shd w:val="clear" w:color="auto" w:fill="FFFFFF"/>
        <w:spacing w:line="500" w:lineRule="atLeast"/>
        <w:rPr>
          <w:rFonts w:ascii="Arial" w:eastAsia="新細明體" w:hAnsi="Arial" w:cs="Arial"/>
          <w:color w:val="000000"/>
          <w:kern w:val="0"/>
          <w:sz w:val="22"/>
        </w:rPr>
      </w:pPr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新聞聯絡人：</w:t>
      </w:r>
    </w:p>
    <w:p w:rsidR="008B7D47" w:rsidRPr="008B7D47" w:rsidRDefault="008B7D47" w:rsidP="008B7D47">
      <w:pPr>
        <w:widowControl/>
        <w:shd w:val="clear" w:color="auto" w:fill="FFFFFF"/>
        <w:spacing w:line="400" w:lineRule="atLeast"/>
        <w:jc w:val="both"/>
        <w:rPr>
          <w:rFonts w:ascii="Arial" w:eastAsia="新細明體" w:hAnsi="Arial" w:cs="Arial"/>
          <w:color w:val="000000"/>
          <w:kern w:val="0"/>
          <w:sz w:val="22"/>
        </w:rPr>
      </w:pPr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新北市政府觀光旅遊局：</w:t>
      </w:r>
    </w:p>
    <w:p w:rsidR="008B7D47" w:rsidRPr="008B7D47" w:rsidRDefault="008B7D47" w:rsidP="008B7D47">
      <w:pPr>
        <w:widowControl/>
        <w:shd w:val="clear" w:color="auto" w:fill="FFFFFF"/>
        <w:spacing w:line="400" w:lineRule="atLeast"/>
        <w:jc w:val="both"/>
        <w:rPr>
          <w:rFonts w:ascii="Arial" w:eastAsia="新細明體" w:hAnsi="Arial" w:cs="Arial"/>
          <w:color w:val="000000"/>
          <w:kern w:val="0"/>
          <w:sz w:val="22"/>
        </w:rPr>
      </w:pPr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敖斯惠；(02)2960-3456分機4027、0916-760-972</w:t>
      </w:r>
    </w:p>
    <w:p w:rsidR="008B7D47" w:rsidRPr="008B7D47" w:rsidRDefault="008B7D47" w:rsidP="008B7D47">
      <w:pPr>
        <w:widowControl/>
        <w:shd w:val="clear" w:color="auto" w:fill="FFFFFF"/>
        <w:spacing w:line="440" w:lineRule="atLeast"/>
        <w:rPr>
          <w:rFonts w:ascii="Arial" w:eastAsia="新細明體" w:hAnsi="Arial" w:cs="Arial"/>
          <w:color w:val="000000"/>
          <w:kern w:val="0"/>
          <w:sz w:val="22"/>
        </w:rPr>
      </w:pPr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 </w:t>
      </w:r>
    </w:p>
    <w:p w:rsidR="008B7D47" w:rsidRPr="008B7D47" w:rsidRDefault="008B7D47" w:rsidP="008B7D47">
      <w:pPr>
        <w:widowControl/>
        <w:shd w:val="clear" w:color="auto" w:fill="FFFFFF"/>
        <w:spacing w:line="440" w:lineRule="atLeast"/>
        <w:rPr>
          <w:rFonts w:ascii="Arial" w:eastAsia="新細明體" w:hAnsi="Arial" w:cs="Arial"/>
          <w:color w:val="000000"/>
          <w:kern w:val="0"/>
          <w:sz w:val="22"/>
        </w:rPr>
      </w:pPr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 </w:t>
      </w:r>
    </w:p>
    <w:p w:rsidR="008B7D47" w:rsidRPr="008B7D47" w:rsidRDefault="008B7D47" w:rsidP="008B7D47">
      <w:pPr>
        <w:widowControl/>
        <w:shd w:val="clear" w:color="auto" w:fill="FFFFFF"/>
        <w:spacing w:line="440" w:lineRule="atLeast"/>
        <w:rPr>
          <w:rFonts w:ascii="Arial" w:eastAsia="新細明體" w:hAnsi="Arial" w:cs="Arial"/>
          <w:color w:val="000000"/>
          <w:kern w:val="0"/>
          <w:sz w:val="22"/>
        </w:rPr>
      </w:pPr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 </w:t>
      </w:r>
    </w:p>
    <w:p w:rsidR="008B7D47" w:rsidRDefault="008B7D47" w:rsidP="008B7D47">
      <w:pPr>
        <w:widowControl/>
        <w:shd w:val="clear" w:color="auto" w:fill="FFFFFF"/>
        <w:spacing w:line="440" w:lineRule="atLeast"/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</w:pPr>
      <w:r w:rsidRPr="008B7D47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 </w:t>
      </w:r>
    </w:p>
    <w:p w:rsidR="008B7D47" w:rsidRDefault="008B7D47" w:rsidP="008B7D47">
      <w:pPr>
        <w:widowControl/>
        <w:shd w:val="clear" w:color="auto" w:fill="FFFFFF"/>
        <w:spacing w:line="440" w:lineRule="atLeast"/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</w:pPr>
    </w:p>
    <w:p w:rsidR="008B7D47" w:rsidRDefault="008B7D47" w:rsidP="008B7D47">
      <w:pPr>
        <w:widowControl/>
        <w:shd w:val="clear" w:color="auto" w:fill="FFFFFF"/>
        <w:spacing w:line="440" w:lineRule="atLeast"/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</w:pPr>
    </w:p>
    <w:p w:rsidR="008B7D47" w:rsidRDefault="008B7D47" w:rsidP="008B7D47">
      <w:pPr>
        <w:widowControl/>
        <w:shd w:val="clear" w:color="auto" w:fill="FFFFFF"/>
        <w:spacing w:line="440" w:lineRule="atLeast"/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</w:pPr>
    </w:p>
    <w:p w:rsidR="008B7D47" w:rsidRDefault="008B7D47" w:rsidP="008B7D47">
      <w:pPr>
        <w:widowControl/>
        <w:shd w:val="clear" w:color="auto" w:fill="FFFFFF"/>
        <w:spacing w:line="440" w:lineRule="atLeast"/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</w:pPr>
    </w:p>
    <w:p w:rsidR="008B7D47" w:rsidRPr="008B7D47" w:rsidRDefault="008B7D47" w:rsidP="008B7D47">
      <w:pPr>
        <w:widowControl/>
        <w:shd w:val="clear" w:color="auto" w:fill="FFFFFF"/>
        <w:spacing w:line="440" w:lineRule="atLeast"/>
        <w:rPr>
          <w:rFonts w:ascii="Arial" w:eastAsia="新細明體" w:hAnsi="Arial" w:cs="Arial"/>
          <w:color w:val="000000"/>
          <w:kern w:val="0"/>
          <w:sz w:val="22"/>
        </w:rPr>
      </w:pPr>
    </w:p>
    <w:sectPr w:rsidR="008B7D47" w:rsidRPr="008B7D47" w:rsidSect="008B7D47">
      <w:pgSz w:w="11906" w:h="16838"/>
      <w:pgMar w:top="1440" w:right="849" w:bottom="1440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D47"/>
    <w:rsid w:val="0066139D"/>
    <w:rsid w:val="008B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B7D4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8B7D47"/>
    <w:rPr>
      <w:color w:val="0000FF"/>
      <w:u w:val="single"/>
    </w:rPr>
  </w:style>
  <w:style w:type="character" w:customStyle="1" w:styleId="apple-converted-space">
    <w:name w:val="apple-converted-space"/>
    <w:basedOn w:val="a0"/>
    <w:rsid w:val="008B7D47"/>
  </w:style>
  <w:style w:type="paragraph" w:styleId="a4">
    <w:name w:val="Balloon Text"/>
    <w:basedOn w:val="a"/>
    <w:link w:val="a5"/>
    <w:uiPriority w:val="99"/>
    <w:semiHidden/>
    <w:unhideWhenUsed/>
    <w:rsid w:val="008B7D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B7D4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B7D4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8B7D47"/>
    <w:rPr>
      <w:color w:val="0000FF"/>
      <w:u w:val="single"/>
    </w:rPr>
  </w:style>
  <w:style w:type="character" w:customStyle="1" w:styleId="apple-converted-space">
    <w:name w:val="apple-converted-space"/>
    <w:basedOn w:val="a0"/>
    <w:rsid w:val="008B7D47"/>
  </w:style>
  <w:style w:type="paragraph" w:styleId="a4">
    <w:name w:val="Balloon Text"/>
    <w:basedOn w:val="a"/>
    <w:link w:val="a5"/>
    <w:uiPriority w:val="99"/>
    <w:semiHidden/>
    <w:unhideWhenUsed/>
    <w:rsid w:val="008B7D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B7D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0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762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2014hohaiyan.t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770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張馨文</dc:creator>
  <cp:lastModifiedBy>張馨文</cp:lastModifiedBy>
  <cp:revision>1</cp:revision>
  <dcterms:created xsi:type="dcterms:W3CDTF">2014-06-09T09:05:00Z</dcterms:created>
  <dcterms:modified xsi:type="dcterms:W3CDTF">2014-06-09T09:06:00Z</dcterms:modified>
</cp:coreProperties>
</file>