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2053" w:rsidRPr="008B7D47" w:rsidRDefault="002B2053" w:rsidP="002B2053">
      <w:pPr>
        <w:widowControl/>
        <w:shd w:val="clear" w:color="auto" w:fill="FFFFFF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b/>
          <w:bCs/>
          <w:color w:val="000000"/>
          <w:kern w:val="0"/>
          <w:sz w:val="28"/>
          <w:szCs w:val="28"/>
        </w:rPr>
        <w:t>附件一 參賽團體名單</w:t>
      </w:r>
    </w:p>
    <w:p w:rsidR="002B2053" w:rsidRPr="008B7D47" w:rsidRDefault="002B2053" w:rsidP="002B2053">
      <w:pPr>
        <w:widowControl/>
        <w:shd w:val="clear" w:color="auto" w:fill="FFFFFF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b/>
          <w:bCs/>
          <w:color w:val="000000"/>
          <w:kern w:val="0"/>
          <w:sz w:val="28"/>
          <w:szCs w:val="28"/>
        </w:rPr>
        <w:t>海洋獨立音樂大賞 會前賽參賽名單--6月7日(六) </w:t>
      </w:r>
    </w:p>
    <w:p w:rsidR="002B2053" w:rsidRPr="008B7D47" w:rsidRDefault="002B2053" w:rsidP="002B2053">
      <w:pPr>
        <w:widowControl/>
        <w:shd w:val="clear" w:color="auto" w:fill="FFFFFF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b/>
          <w:bCs/>
          <w:color w:val="000000"/>
          <w:kern w:val="0"/>
          <w:sz w:val="28"/>
          <w:szCs w:val="28"/>
        </w:rPr>
        <w:t>淡水捷運站後方廣場</w:t>
      </w:r>
    </w:p>
    <w:tbl>
      <w:tblPr>
        <w:tblpPr w:leftFromText="171" w:rightFromText="171" w:vertAnchor="text"/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5"/>
        <w:gridCol w:w="2127"/>
        <w:gridCol w:w="3320"/>
      </w:tblGrid>
      <w:tr w:rsidR="002B2053" w:rsidRPr="008B7D47" w:rsidTr="00F10B9B">
        <w:trPr>
          <w:trHeight w:val="250"/>
        </w:trPr>
        <w:tc>
          <w:tcPr>
            <w:tcW w:w="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jc w:val="center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序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jc w:val="center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團名</w:t>
            </w:r>
          </w:p>
        </w:tc>
        <w:tc>
          <w:tcPr>
            <w:tcW w:w="3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jc w:val="center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風格</w:t>
            </w:r>
          </w:p>
        </w:tc>
      </w:tr>
      <w:tr w:rsidR="002B2053" w:rsidRPr="008B7D47" w:rsidTr="00F10B9B">
        <w:trPr>
          <w:trHeight w:val="412"/>
        </w:trPr>
        <w:tc>
          <w:tcPr>
            <w:tcW w:w="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台北公案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Grunge</w:t>
            </w:r>
          </w:p>
        </w:tc>
      </w:tr>
      <w:tr w:rsidR="002B2053" w:rsidRPr="008B7D47" w:rsidTr="00F10B9B">
        <w:trPr>
          <w:trHeight w:val="412"/>
        </w:trPr>
        <w:tc>
          <w:tcPr>
            <w:tcW w:w="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2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蛤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小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蟆</w:t>
            </w:r>
            <w:proofErr w:type="gramEnd"/>
          </w:p>
        </w:tc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流行&amp;民謠</w:t>
            </w:r>
          </w:p>
        </w:tc>
      </w:tr>
      <w:tr w:rsidR="002B2053" w:rsidRPr="008B7D47" w:rsidTr="00F10B9B">
        <w:trPr>
          <w:trHeight w:val="426"/>
        </w:trPr>
        <w:tc>
          <w:tcPr>
            <w:tcW w:w="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海鮮套餐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鋼琴搖滾</w:t>
            </w:r>
          </w:p>
        </w:tc>
      </w:tr>
      <w:tr w:rsidR="002B2053" w:rsidRPr="008B7D47" w:rsidTr="00F10B9B">
        <w:trPr>
          <w:trHeight w:val="426"/>
        </w:trPr>
        <w:tc>
          <w:tcPr>
            <w:tcW w:w="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台灣爽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 xml:space="preserve">Disco </w:t>
            </w:r>
            <w:proofErr w:type="spell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funk,Rock,R&amp;B</w:t>
            </w:r>
            <w:proofErr w:type="spellEnd"/>
          </w:p>
        </w:tc>
      </w:tr>
      <w:tr w:rsidR="002B2053" w:rsidRPr="008B7D47" w:rsidTr="00F10B9B">
        <w:trPr>
          <w:trHeight w:val="426"/>
        </w:trPr>
        <w:tc>
          <w:tcPr>
            <w:tcW w:w="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瑪啡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因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迷幻</w:t>
            </w:r>
          </w:p>
        </w:tc>
      </w:tr>
      <w:tr w:rsidR="002B2053" w:rsidRPr="008B7D47" w:rsidTr="00F10B9B">
        <w:trPr>
          <w:trHeight w:val="426"/>
        </w:trPr>
        <w:tc>
          <w:tcPr>
            <w:tcW w:w="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勞動服務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Hip-Hop</w:t>
            </w:r>
          </w:p>
        </w:tc>
      </w:tr>
      <w:tr w:rsidR="002B2053" w:rsidRPr="008B7D47" w:rsidTr="00F10B9B">
        <w:trPr>
          <w:trHeight w:val="426"/>
        </w:trPr>
        <w:tc>
          <w:tcPr>
            <w:tcW w:w="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7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楊立鈦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HIP HOP&amp;RAP</w:t>
            </w:r>
          </w:p>
        </w:tc>
      </w:tr>
      <w:tr w:rsidR="002B2053" w:rsidRPr="008B7D47" w:rsidTr="00F10B9B">
        <w:trPr>
          <w:trHeight w:val="426"/>
        </w:trPr>
        <w:tc>
          <w:tcPr>
            <w:tcW w:w="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8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大聲東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搖滾電子</w:t>
            </w:r>
          </w:p>
        </w:tc>
      </w:tr>
      <w:tr w:rsidR="002B2053" w:rsidRPr="008B7D47" w:rsidTr="00F10B9B">
        <w:trPr>
          <w:trHeight w:val="426"/>
        </w:trPr>
        <w:tc>
          <w:tcPr>
            <w:tcW w:w="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9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Leslie &amp; Band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Alternative 另類</w:t>
            </w:r>
          </w:p>
        </w:tc>
      </w:tr>
      <w:tr w:rsidR="002B2053" w:rsidRPr="008B7D47" w:rsidTr="00F10B9B">
        <w:trPr>
          <w:trHeight w:val="426"/>
        </w:trPr>
        <w:tc>
          <w:tcPr>
            <w:tcW w:w="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10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王舜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Synth Pop</w:t>
            </w:r>
          </w:p>
        </w:tc>
      </w:tr>
      <w:tr w:rsidR="002B2053" w:rsidRPr="008B7D47" w:rsidTr="00F10B9B">
        <w:trPr>
          <w:trHeight w:val="426"/>
        </w:trPr>
        <w:tc>
          <w:tcPr>
            <w:tcW w:w="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11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光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·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樂團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電子搖滾</w:t>
            </w:r>
          </w:p>
        </w:tc>
      </w:tr>
    </w:tbl>
    <w:p w:rsidR="002B2053" w:rsidRPr="008B7D47" w:rsidRDefault="002B2053" w:rsidP="002B2053">
      <w:pPr>
        <w:widowControl/>
        <w:shd w:val="clear" w:color="auto" w:fill="FFFFFF"/>
        <w:jc w:val="center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b/>
          <w:bCs/>
          <w:color w:val="000000"/>
          <w:kern w:val="0"/>
          <w:sz w:val="28"/>
          <w:szCs w:val="28"/>
        </w:rPr>
        <w:t> </w:t>
      </w:r>
    </w:p>
    <w:p w:rsidR="002B2053" w:rsidRPr="008B7D47" w:rsidRDefault="002B2053" w:rsidP="002B2053">
      <w:pPr>
        <w:widowControl/>
        <w:shd w:val="clear" w:color="auto" w:fill="FFFFFF"/>
        <w:jc w:val="center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color w:val="000000"/>
          <w:kern w:val="0"/>
          <w:sz w:val="22"/>
        </w:rPr>
        <w:t> </w:t>
      </w:r>
    </w:p>
    <w:p w:rsidR="002B2053" w:rsidRPr="008B7D47" w:rsidRDefault="002B2053" w:rsidP="002B2053">
      <w:pPr>
        <w:widowControl/>
        <w:shd w:val="clear" w:color="auto" w:fill="FFFFFF"/>
        <w:jc w:val="center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color w:val="000000"/>
          <w:kern w:val="0"/>
          <w:sz w:val="22"/>
        </w:rPr>
        <w:t> </w:t>
      </w:r>
    </w:p>
    <w:p w:rsidR="002B2053" w:rsidRPr="008B7D47" w:rsidRDefault="002B2053" w:rsidP="002B2053">
      <w:pPr>
        <w:widowControl/>
        <w:shd w:val="clear" w:color="auto" w:fill="FFFFFF"/>
        <w:jc w:val="center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color w:val="000000"/>
          <w:kern w:val="0"/>
          <w:sz w:val="22"/>
        </w:rPr>
        <w:t> </w:t>
      </w:r>
    </w:p>
    <w:p w:rsidR="002B2053" w:rsidRPr="008B7D47" w:rsidRDefault="002B2053" w:rsidP="002B2053">
      <w:pPr>
        <w:widowControl/>
        <w:shd w:val="clear" w:color="auto" w:fill="FFFFFF"/>
        <w:jc w:val="center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color w:val="000000"/>
          <w:kern w:val="0"/>
          <w:sz w:val="22"/>
        </w:rPr>
        <w:t> </w:t>
      </w:r>
    </w:p>
    <w:p w:rsidR="002B2053" w:rsidRPr="008B7D47" w:rsidRDefault="002B2053" w:rsidP="002B2053">
      <w:pPr>
        <w:widowControl/>
        <w:shd w:val="clear" w:color="auto" w:fill="FFFFFF"/>
        <w:jc w:val="center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color w:val="000000"/>
          <w:kern w:val="0"/>
          <w:sz w:val="22"/>
        </w:rPr>
        <w:t> </w:t>
      </w:r>
    </w:p>
    <w:p w:rsidR="002B2053" w:rsidRPr="008B7D47" w:rsidRDefault="002B2053" w:rsidP="002B2053">
      <w:pPr>
        <w:widowControl/>
        <w:shd w:val="clear" w:color="auto" w:fill="FFFFFF"/>
        <w:jc w:val="center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color w:val="000000"/>
          <w:kern w:val="0"/>
          <w:sz w:val="22"/>
        </w:rPr>
        <w:t> </w:t>
      </w:r>
    </w:p>
    <w:p w:rsidR="002B2053" w:rsidRPr="008B7D47" w:rsidRDefault="002B2053" w:rsidP="002B2053">
      <w:pPr>
        <w:widowControl/>
        <w:shd w:val="clear" w:color="auto" w:fill="FFFFFF"/>
        <w:jc w:val="center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color w:val="000000"/>
          <w:kern w:val="0"/>
          <w:sz w:val="22"/>
        </w:rPr>
        <w:t> </w:t>
      </w:r>
    </w:p>
    <w:p w:rsidR="002B2053" w:rsidRPr="008B7D47" w:rsidRDefault="002B2053" w:rsidP="002B2053">
      <w:pPr>
        <w:widowControl/>
        <w:shd w:val="clear" w:color="auto" w:fill="FFFFFF"/>
        <w:jc w:val="center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color w:val="000000"/>
          <w:kern w:val="0"/>
          <w:sz w:val="22"/>
        </w:rPr>
        <w:t> </w:t>
      </w:r>
    </w:p>
    <w:p w:rsidR="002B2053" w:rsidRPr="008B7D47" w:rsidRDefault="002B2053" w:rsidP="002B2053">
      <w:pPr>
        <w:widowControl/>
        <w:shd w:val="clear" w:color="auto" w:fill="FFFFFF"/>
        <w:jc w:val="center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color w:val="000000"/>
          <w:kern w:val="0"/>
          <w:sz w:val="22"/>
        </w:rPr>
        <w:t> </w:t>
      </w:r>
    </w:p>
    <w:p w:rsidR="002B2053" w:rsidRPr="008B7D47" w:rsidRDefault="002B2053" w:rsidP="002B2053">
      <w:pPr>
        <w:widowControl/>
        <w:shd w:val="clear" w:color="auto" w:fill="FFFFFF"/>
        <w:jc w:val="center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color w:val="000000"/>
          <w:kern w:val="0"/>
          <w:sz w:val="22"/>
        </w:rPr>
        <w:t> </w:t>
      </w:r>
    </w:p>
    <w:p w:rsidR="002B2053" w:rsidRPr="008B7D47" w:rsidRDefault="002B2053" w:rsidP="002B2053">
      <w:pPr>
        <w:widowControl/>
        <w:shd w:val="clear" w:color="auto" w:fill="FFFFFF"/>
        <w:jc w:val="center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color w:val="000000"/>
          <w:kern w:val="0"/>
          <w:sz w:val="22"/>
        </w:rPr>
        <w:t> </w:t>
      </w:r>
    </w:p>
    <w:p w:rsidR="002B2053" w:rsidRPr="008B7D47" w:rsidRDefault="002B2053" w:rsidP="002B2053">
      <w:pPr>
        <w:widowControl/>
        <w:shd w:val="clear" w:color="auto" w:fill="FFFFFF"/>
        <w:jc w:val="center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color w:val="000000"/>
          <w:kern w:val="0"/>
          <w:sz w:val="22"/>
        </w:rPr>
        <w:t> </w:t>
      </w:r>
    </w:p>
    <w:p w:rsidR="002B2053" w:rsidRPr="008B7D47" w:rsidRDefault="002B2053" w:rsidP="002B2053">
      <w:pPr>
        <w:widowControl/>
        <w:shd w:val="clear" w:color="auto" w:fill="FFFFFF"/>
        <w:jc w:val="center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color w:val="000000"/>
          <w:kern w:val="0"/>
          <w:sz w:val="22"/>
        </w:rPr>
        <w:t> </w:t>
      </w:r>
    </w:p>
    <w:p w:rsidR="002B2053" w:rsidRPr="008B7D47" w:rsidRDefault="002B2053" w:rsidP="002B2053">
      <w:pPr>
        <w:widowControl/>
        <w:shd w:val="clear" w:color="auto" w:fill="FFFFFF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b/>
          <w:bCs/>
          <w:color w:val="000000"/>
          <w:kern w:val="0"/>
          <w:sz w:val="28"/>
          <w:szCs w:val="28"/>
        </w:rPr>
        <w:t> </w:t>
      </w:r>
    </w:p>
    <w:p w:rsidR="002B2053" w:rsidRPr="008B7D47" w:rsidRDefault="002B2053" w:rsidP="002B2053">
      <w:pPr>
        <w:widowControl/>
        <w:shd w:val="clear" w:color="auto" w:fill="FFFFFF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b/>
          <w:bCs/>
          <w:color w:val="000000"/>
          <w:kern w:val="0"/>
          <w:sz w:val="28"/>
          <w:szCs w:val="28"/>
        </w:rPr>
        <w:t>附件二  </w:t>
      </w:r>
      <w:bookmarkStart w:id="0" w:name="_GoBack"/>
      <w:r w:rsidRPr="008B7D47">
        <w:rPr>
          <w:rFonts w:ascii="標楷體" w:eastAsia="標楷體" w:hAnsi="標楷體" w:cs="Arial" w:hint="eastAsia"/>
          <w:b/>
          <w:bCs/>
          <w:color w:val="000000"/>
          <w:kern w:val="0"/>
          <w:sz w:val="28"/>
          <w:szCs w:val="28"/>
        </w:rPr>
        <w:t>參賽隊伍介紹</w:t>
      </w:r>
      <w:bookmarkEnd w:id="0"/>
    </w:p>
    <w:p w:rsidR="002B2053" w:rsidRPr="008B7D47" w:rsidRDefault="002B2053" w:rsidP="002B2053">
      <w:pPr>
        <w:widowControl/>
        <w:shd w:val="clear" w:color="auto" w:fill="FFFFFF"/>
        <w:rPr>
          <w:rFonts w:ascii="Arial" w:eastAsia="新細明體" w:hAnsi="Arial" w:cs="Arial"/>
          <w:color w:val="000000"/>
          <w:kern w:val="0"/>
          <w:sz w:val="22"/>
        </w:rPr>
      </w:pPr>
      <w:r w:rsidRPr="008B7D47">
        <w:rPr>
          <w:rFonts w:ascii="標楷體" w:eastAsia="標楷體" w:hAnsi="標楷體" w:cs="Arial" w:hint="eastAsia"/>
          <w:color w:val="000000"/>
          <w:kern w:val="0"/>
          <w:sz w:val="22"/>
        </w:rPr>
        <w:t> </w:t>
      </w: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8"/>
        <w:gridCol w:w="8079"/>
      </w:tblGrid>
      <w:tr w:rsidR="002B2053" w:rsidRPr="008B7D47" w:rsidTr="00F10B9B">
        <w:tc>
          <w:tcPr>
            <w:tcW w:w="16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台北公案</w:t>
            </w:r>
          </w:p>
        </w:tc>
        <w:tc>
          <w:tcPr>
            <w:tcW w:w="80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台北公案是和你一樣，重度生活在城市裡的老百姓所組成的搖滾樂隊。</w:t>
            </w:r>
          </w:p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自2012年初成軍至今，以直接犀利的詞曲架構，探討都市人所面對的各項生活議題。</w:t>
            </w:r>
          </w:p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雙單曲獲選為「</w:t>
            </w:r>
            <w:proofErr w:type="spell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StreetVoice</w:t>
            </w:r>
            <w:proofErr w:type="spell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街聲2013年度達人評選最佳歌曲」、「</w:t>
            </w:r>
            <w:proofErr w:type="spell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StreetVoice</w:t>
            </w:r>
            <w:proofErr w:type="spell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街聲2014大團誕生演出團體」。</w:t>
            </w:r>
          </w:p>
        </w:tc>
      </w:tr>
      <w:tr w:rsidR="002B2053" w:rsidRPr="008B7D47" w:rsidTr="00F10B9B">
        <w:tc>
          <w:tcPr>
            <w:tcW w:w="16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proofErr w:type="gramStart"/>
            <w:r w:rsidRPr="008B7D47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蛤</w:t>
            </w:r>
            <w:proofErr w:type="gramEnd"/>
            <w:r w:rsidRPr="008B7D47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小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蟆</w:t>
            </w:r>
            <w:proofErr w:type="gramEnd"/>
          </w:p>
        </w:tc>
        <w:tc>
          <w:tcPr>
            <w:tcW w:w="8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如果在喧囂的城市裡，你想聽一個純淨的聲音，好讓自己輕鬆安靜下來，聽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蛤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小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蟆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給你唱一首歌，聽她用旋律把心情講給你聽。她的聲音就是能夠輕易地抓住並且分解你，把你融化進她的甜美聲線中去。她不張揚甚至對生人略微害羞拘謹，卻堅信自己會在舞臺上閃閃發光，沒有比讓人聆聽自己的歌聲更美好的事情。 這個生長在上海的女孩，嬌小個子，乖巧可人，不要理所當然地把她定義為“小清新”，那只是她性格體中的一部分，她也曾畫著濃重的黑眼圈酷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酷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地在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臺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上搖滾，感受放肆的生命在那一刻綻放。只是現在，</w:t>
            </w: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lastRenderedPageBreak/>
              <w:t>她找到更適合自己的音樂形式，並堅持和要好朋友們一起走下去。 關於夢想的追逐，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蛤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小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蟆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不害怕進展如蝸牛前進般緩慢，用摩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羯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女生特有的忍耐執著，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跬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步前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行著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。對於她來說，周圍的世界只是一個荒涼模糊的影像，唯有如太陽般強烈的信念是她只能雙目看見的彼岸。</w:t>
            </w:r>
          </w:p>
        </w:tc>
      </w:tr>
      <w:tr w:rsidR="002B2053" w:rsidRPr="008B7D47" w:rsidTr="00F10B9B">
        <w:tc>
          <w:tcPr>
            <w:tcW w:w="16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lastRenderedPageBreak/>
              <w:t>海鮮套餐</w:t>
            </w:r>
          </w:p>
        </w:tc>
        <w:tc>
          <w:tcPr>
            <w:tcW w:w="8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319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海鮮套餐的樂風屬鋼琴搖滾，在創作中相當注重鋼琴的運用，聲音的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採樣及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處理，增加對音樂的想像空間，使鋼琴的音色在音樂中，總能勾勒出不同畫面。</w:t>
            </w:r>
          </w:p>
          <w:p w:rsidR="002B2053" w:rsidRPr="008B7D47" w:rsidRDefault="002B2053" w:rsidP="00F10B9B">
            <w:pPr>
              <w:widowControl/>
              <w:spacing w:line="319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在我們的音樂中，可以找到年輕熱血的澎湃，在我們的字詞中，關於社會，關於生活，更關於夢想。各具特色的樂手，更為海鮮套餐的創作及演出，做出了最佳的詮釋！</w:t>
            </w:r>
          </w:p>
        </w:tc>
      </w:tr>
      <w:tr w:rsidR="002B2053" w:rsidRPr="008B7D47" w:rsidTr="00F10B9B">
        <w:tc>
          <w:tcPr>
            <w:tcW w:w="16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台灣爽</w:t>
            </w:r>
          </w:p>
        </w:tc>
        <w:tc>
          <w:tcPr>
            <w:tcW w:w="8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台灣爽樂團成軍於2010年底，團名「爽」為英文曲風Soul(靈魂樂)的音譯在字面上不單指的是音樂的曲風，更是一種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樂活的態度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表現。</w:t>
            </w:r>
          </w:p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團員編制為五人，由主唱 紅中、吉他手 G米、貝斯手 禮義、鼓手 阿Ken、鍵盤手 小樂所組成。</w:t>
            </w:r>
          </w:p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曲風則以Disco Funk為主要核心，Funk的律動是台灣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爽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不可或缺的元素，因為搖擺的開始,純粹的快樂隨之來臨！</w:t>
            </w:r>
          </w:p>
        </w:tc>
      </w:tr>
      <w:tr w:rsidR="002B2053" w:rsidRPr="008B7D47" w:rsidTr="00F10B9B">
        <w:tc>
          <w:tcPr>
            <w:tcW w:w="16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proofErr w:type="gramStart"/>
            <w:r w:rsidRPr="008B7D47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瑪啡</w:t>
            </w:r>
            <w:proofErr w:type="gramEnd"/>
            <w:r w:rsidRPr="008B7D47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因</w:t>
            </w:r>
          </w:p>
        </w:tc>
        <w:tc>
          <w:tcPr>
            <w:tcW w:w="8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嗎啡？咖啡？飲料？毒品？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瑪啡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因。一個五人樂團。</w:t>
            </w:r>
          </w:p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時而迷幻，時而輕鬆搖擺，更多時候，如同團名般，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瑪啡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因看似熟悉卻難以定義。豎笛悠揚，吉他與合成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器音牆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環繞，叨念著自我、社會…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…旋律易聽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，故事卻深刻。如同彆扭地將「嗎」改成『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瑪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』，我們想做截然不同的，自己。</w:t>
            </w:r>
          </w:p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所謂風格或故事…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…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留給音樂來說吧</w:t>
            </w:r>
          </w:p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 </w:t>
            </w:r>
          </w:p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生活總是在前進，但自己卻不一定有勇氣前進。害怕一成不變的日子阿，但改變又是什麼呢？被太多東西阻擋了，所以停留，所以恐懼，所以擋住眼睛不看未來，卻又不禁被一再殘酷的被推送向前。在不斷走著的時候，身旁的什麼，是要，或不要，還是得問自己。</w:t>
            </w:r>
          </w:p>
        </w:tc>
      </w:tr>
      <w:tr w:rsidR="002B2053" w:rsidRPr="008B7D47" w:rsidTr="00F10B9B">
        <w:tc>
          <w:tcPr>
            <w:tcW w:w="16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勞動服務</w:t>
            </w:r>
          </w:p>
        </w:tc>
        <w:tc>
          <w:tcPr>
            <w:tcW w:w="8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B7D47" w:rsidRPr="008B7D47" w:rsidRDefault="002B2053" w:rsidP="00F10B9B">
            <w:pPr>
              <w:widowControl/>
              <w:spacing w:before="100" w:beforeAutospacing="1" w:after="100" w:afterAutospacing="1"/>
              <w:rPr>
                <w:rFonts w:ascii="Arial" w:eastAsia="新細明體" w:hAnsi="Arial" w:cs="Arial"/>
                <w:color w:val="000000"/>
                <w:kern w:val="0"/>
                <w:sz w:val="22"/>
              </w:rPr>
            </w:pPr>
            <w:r w:rsidRPr="008B7D47">
              <w:rPr>
                <w:rFonts w:ascii="標楷體" w:eastAsia="標楷體" w:hAnsi="標楷體" w:cs="Arial" w:hint="eastAsia"/>
                <w:color w:val="000000"/>
                <w:kern w:val="0"/>
                <w:sz w:val="22"/>
              </w:rPr>
              <w:t>勞動服務以「</w:t>
            </w:r>
            <w:proofErr w:type="gramStart"/>
            <w:r w:rsidRPr="008B7D47">
              <w:rPr>
                <w:rFonts w:ascii="標楷體" w:eastAsia="標楷體" w:hAnsi="標楷體" w:cs="Arial" w:hint="eastAsia"/>
                <w:color w:val="000000"/>
                <w:kern w:val="0"/>
                <w:sz w:val="22"/>
              </w:rPr>
              <w:t>唸</w:t>
            </w:r>
            <w:proofErr w:type="gramEnd"/>
            <w:r w:rsidRPr="008B7D47">
              <w:rPr>
                <w:rFonts w:ascii="標楷體" w:eastAsia="標楷體" w:hAnsi="標楷體" w:cs="Arial" w:hint="eastAsia"/>
                <w:color w:val="000000"/>
                <w:kern w:val="0"/>
                <w:sz w:val="22"/>
              </w:rPr>
              <w:t>歌」與「唱歌」方式，詮釋具有鄉土精神以及社會意識的台語詩文，搭配DJ數位音效、老唱片取樣、西洋與漢式樂器演奏，以拼</w:t>
            </w:r>
            <w:proofErr w:type="gramStart"/>
            <w:r w:rsidRPr="008B7D47">
              <w:rPr>
                <w:rFonts w:ascii="標楷體" w:eastAsia="標楷體" w:hAnsi="標楷體" w:cs="Arial" w:hint="eastAsia"/>
                <w:color w:val="000000"/>
                <w:kern w:val="0"/>
                <w:sz w:val="22"/>
              </w:rPr>
              <w:t>貼混搭</w:t>
            </w:r>
            <w:proofErr w:type="gramEnd"/>
            <w:r w:rsidRPr="008B7D47">
              <w:rPr>
                <w:rFonts w:ascii="標楷體" w:eastAsia="標楷體" w:hAnsi="標楷體" w:cs="Arial" w:hint="eastAsia"/>
                <w:color w:val="000000"/>
                <w:kern w:val="0"/>
                <w:sz w:val="22"/>
              </w:rPr>
              <w:t>手法創造出後殖民性格之獨立音樂。</w:t>
            </w:r>
          </w:p>
        </w:tc>
      </w:tr>
      <w:tr w:rsidR="002B2053" w:rsidRPr="008B7D47" w:rsidTr="00F10B9B">
        <w:tc>
          <w:tcPr>
            <w:tcW w:w="16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楊立鈦</w:t>
            </w:r>
          </w:p>
        </w:tc>
        <w:tc>
          <w:tcPr>
            <w:tcW w:w="8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在音樂的初期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經歷嘻哈音樂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的洗禮，開始認真學習在唱盤上的藝術，在年輕時就獲得不少國內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ＤＪ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大賽的冠軍，也多次代表台灣飛往世界各地參加國際比賽，參與過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ＸＬ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特大號樂團的專輯製作，也是身為特大號樂團的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刮碟手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，進而學習編曲錄音寫歌創作的音樂工作，開啓E-turn獨立完成編曲詞曲演唱萌芽史初期。也是伍佰、王力宏世界巡迴演唱會的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ＤＪ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，還與許多知名藝人同台在許多大型音樂會演出，阿妹、蔡依林、熱狗、蛋堡、盧廣仲等等......</w:t>
            </w:r>
          </w:p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 </w:t>
            </w:r>
          </w:p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因為想好好創作所以搬到了台北三芝海邊，遠離城市在貼近城市獲得靈感與沈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澱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專心創作，春夏秋時候E-turn在海邊衝浪，晚上寫歌，練鋼琴、練唱</w:t>
            </w: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lastRenderedPageBreak/>
              <w:t>盤、 敲MPC、看書，見過鄉村的田地之美，高山之美，日出與黃昏，藍天白雲，大大的天空，這些都是住海邊愉快的寫照，在穿梭城市與鄉村之間，他不嫌遠，他笑說這樣路線才大，眼界才寬，在這年代可以過這樣的生活真的是極少數的，也許他是嘻哈的饒舌歌手但他也把自己歸類為藝術家。</w:t>
            </w:r>
          </w:p>
        </w:tc>
      </w:tr>
      <w:tr w:rsidR="002B2053" w:rsidRPr="008B7D47" w:rsidTr="00F10B9B">
        <w:tc>
          <w:tcPr>
            <w:tcW w:w="16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lastRenderedPageBreak/>
              <w:t>大聲東</w:t>
            </w:r>
          </w:p>
        </w:tc>
        <w:tc>
          <w:tcPr>
            <w:tcW w:w="8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大聲東（</w:t>
            </w:r>
            <w:proofErr w:type="spell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Orientone</w:t>
            </w:r>
            <w:proofErr w:type="spell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），打著「聲東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不擊西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」的名號而來；現場由雙人組合成器搭配貝斯與爵士鼓，演出全場不間斷的組曲，是同時擁有搖滾與混音元素的電子樂隊。音樂創作則大量融合東方傳統音樂與西方電子舞曲風格，盡心盡力嘗試為看倌們帶來突破傳統、具有強烈衝突又能 High 的絲竹電子。 </w:t>
            </w:r>
          </w:p>
        </w:tc>
      </w:tr>
      <w:tr w:rsidR="002B2053" w:rsidRPr="008B7D47" w:rsidTr="00F10B9B">
        <w:tc>
          <w:tcPr>
            <w:tcW w:w="16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Leslie &amp; Band</w:t>
            </w:r>
          </w:p>
        </w:tc>
        <w:tc>
          <w:tcPr>
            <w:tcW w:w="8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B7D47" w:rsidRPr="008B7D47" w:rsidRDefault="002B2053" w:rsidP="00F10B9B">
            <w:pPr>
              <w:widowControl/>
              <w:spacing w:before="100" w:beforeAutospacing="1" w:after="100" w:afterAutospacing="1"/>
              <w:rPr>
                <w:rFonts w:ascii="Arial" w:eastAsia="新細明體" w:hAnsi="Arial" w:cs="Arial"/>
                <w:color w:val="000000"/>
                <w:kern w:val="0"/>
                <w:sz w:val="22"/>
              </w:rPr>
            </w:pPr>
            <w:r w:rsidRPr="008B7D47">
              <w:rPr>
                <w:rFonts w:ascii="標楷體" w:eastAsia="標楷體" w:hAnsi="標楷體" w:cs="Arial" w:hint="eastAsia"/>
                <w:color w:val="000000"/>
                <w:kern w:val="0"/>
                <w:sz w:val="22"/>
              </w:rPr>
              <w:t>「</w:t>
            </w:r>
            <w:r w:rsidRPr="008B7D47">
              <w:rPr>
                <w:rFonts w:ascii="標楷體" w:eastAsia="標楷體" w:hAnsi="標楷體" w:cs="Arial" w:hint="eastAsia"/>
                <w:i/>
                <w:iCs/>
                <w:color w:val="000000"/>
                <w:kern w:val="0"/>
                <w:sz w:val="22"/>
              </w:rPr>
              <w:t xml:space="preserve">如果沒有音樂，生活就是一個錯誤。 </w:t>
            </w:r>
            <w:proofErr w:type="gramStart"/>
            <w:r w:rsidRPr="008B7D47">
              <w:rPr>
                <w:rFonts w:ascii="標楷體" w:eastAsia="標楷體" w:hAnsi="標楷體" w:cs="Arial" w:hint="eastAsia"/>
                <w:i/>
                <w:iCs/>
                <w:color w:val="000000"/>
                <w:kern w:val="0"/>
                <w:sz w:val="22"/>
              </w:rPr>
              <w:t>——</w:t>
            </w:r>
            <w:proofErr w:type="gramEnd"/>
            <w:r w:rsidRPr="008B7D47">
              <w:rPr>
                <w:rFonts w:ascii="標楷體" w:eastAsia="標楷體" w:hAnsi="標楷體" w:cs="Arial" w:hint="eastAsia"/>
                <w:i/>
                <w:iCs/>
                <w:color w:val="000000"/>
                <w:kern w:val="0"/>
                <w:sz w:val="22"/>
              </w:rPr>
              <w:t> </w:t>
            </w:r>
            <w:r w:rsidRPr="008B7D47">
              <w:rPr>
                <w:rFonts w:ascii="標楷體" w:eastAsia="標楷體" w:hAnsi="標楷體" w:cs="Arial" w:hint="eastAsia"/>
                <w:i/>
                <w:iCs/>
                <w:color w:val="000000"/>
                <w:kern w:val="0"/>
                <w:sz w:val="22"/>
                <w:u w:val="single"/>
              </w:rPr>
              <w:t>尼采</w:t>
            </w:r>
            <w:r w:rsidRPr="008B7D47">
              <w:rPr>
                <w:rFonts w:ascii="標楷體" w:eastAsia="標楷體" w:hAnsi="標楷體" w:cs="Arial" w:hint="eastAsia"/>
                <w:color w:val="000000"/>
                <w:kern w:val="0"/>
                <w:sz w:val="22"/>
              </w:rPr>
              <w:t>」，對於音樂的信仰，賦予Leslie在困境中，持續創作的力量。在近10多年以來的音樂創作、交流過程中，不僅藉著音樂誠實的傳達</w:t>
            </w:r>
            <w:bookmarkStart w:id="1" w:name="1467ee31ffbfcbed_14675a69facd5781_OLE_LI"/>
            <w:bookmarkEnd w:id="1"/>
            <w:r w:rsidRPr="008B7D47">
              <w:rPr>
                <w:rFonts w:ascii="標楷體" w:eastAsia="標楷體" w:hAnsi="標楷體" w:cs="Arial" w:hint="eastAsia"/>
                <w:color w:val="222222"/>
                <w:kern w:val="0"/>
                <w:sz w:val="22"/>
              </w:rPr>
              <w:t>女孩</w:t>
            </w:r>
            <w:r w:rsidRPr="008B7D47">
              <w:rPr>
                <w:rFonts w:ascii="標楷體" w:eastAsia="標楷體" w:hAnsi="標楷體" w:cs="Arial" w:hint="eastAsia"/>
                <w:color w:val="000000"/>
                <w:kern w:val="0"/>
                <w:sz w:val="22"/>
              </w:rPr>
              <w:t>成長的思想與情感，更紀錄下一段又一段，關於身</w:t>
            </w:r>
            <w:r w:rsidRPr="008B7D47">
              <w:rPr>
                <w:rFonts w:ascii="標楷體" w:eastAsia="標楷體" w:hAnsi="標楷體" w:cs="Arial" w:hint="eastAsia"/>
                <w:color w:val="000000"/>
                <w:kern w:val="0"/>
                <w:sz w:val="22"/>
              </w:rPr>
              <w:softHyphen/>
              <w:t>為一個女孩子如何去克服不幸遭遇，從生命歷程中淬煉、成長的故事。我們期待這些用生命故事轉化而成的原創音樂，能以音樂的動能釋放被現實壓抑的女孩特質，更以其所傳達的思考、對話、感受和建議與聽眾連結。我們正視黑暗的歷程，相信黑暗往往是完整生命不可或缺的部分，學會與黑暗共處，是為了更好的感受陽光。當我們的音樂賦予個體回顧過往的勇氣，這對每一個人而言，都會是個機會----逆轉生命中每一刻惶惶不安與痛苦的體驗，成為驅使我們向前邁進的經驗。</w:t>
            </w:r>
          </w:p>
        </w:tc>
      </w:tr>
      <w:tr w:rsidR="002B2053" w:rsidRPr="008B7D47" w:rsidTr="00F10B9B">
        <w:tc>
          <w:tcPr>
            <w:tcW w:w="16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王舜</w:t>
            </w:r>
          </w:p>
        </w:tc>
        <w:tc>
          <w:tcPr>
            <w:tcW w:w="8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19歲開始獨立音樂的生涯，當初一股熱血而辭去了工作，學了吉他並開始在地下道及路邊賣藝。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不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沉溺安穩而挑戰自己，決定把生命運用在自己想做與喜愛的事物上。創作方面也總是相信『只要做出真正的好音樂，我的人生就會有所改變 !』在不喜愛依賴他人的情況下，包辦所有詞曲編曲錄音混音製作。演出方面則因各種表演場合的不同，會請來許多客席樂手合作，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從不插電</w:t>
            </w:r>
            <w:proofErr w:type="gram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、弦樂重奏到樂團編制有各種豐富的變化，每次演出帶給聆聽者視覺與聽覺上的滿足。</w:t>
            </w: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br/>
            </w: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br/>
              <w:t>我叫做 " 王舜 " 希望有一天我的音樂可以成為很多人的解藥。</w:t>
            </w:r>
          </w:p>
        </w:tc>
      </w:tr>
      <w:tr w:rsidR="002B2053" w:rsidRPr="008B7D47" w:rsidTr="00F10B9B">
        <w:tc>
          <w:tcPr>
            <w:tcW w:w="16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spacing w:line="440" w:lineRule="atLeast"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光</w:t>
            </w:r>
            <w:proofErr w:type="gram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·</w:t>
            </w:r>
            <w:proofErr w:type="gramEnd"/>
            <w:r w:rsidRPr="008B7D47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樂團</w:t>
            </w:r>
          </w:p>
        </w:tc>
        <w:tc>
          <w:tcPr>
            <w:tcW w:w="8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在這童話枯萎的時代，也許我們心裡僅存不多對未來彩色的幻想，Kyra Ray光樂團把他們對社會、生活、人際關係等等的吶喊，訴諸音樂，融入色彩、光線、多媒體等科技元素，用不是很浪漫又不會太冷淡的調調哼唱屬於他們的黑色童話。</w:t>
            </w:r>
          </w:p>
          <w:p w:rsidR="002B2053" w:rsidRPr="008B7D47" w:rsidRDefault="002B2053" w:rsidP="00F10B9B">
            <w:pPr>
              <w:widowControl/>
              <w:rPr>
                <w:rFonts w:ascii="新細明體" w:eastAsia="新細明體" w:hAnsi="新細明體" w:cs="新細明體"/>
                <w:color w:val="000000"/>
                <w:kern w:val="0"/>
                <w:szCs w:val="24"/>
              </w:rPr>
            </w:pPr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Kyra Ray光樂團是由主唱 Kyra、貝斯手 </w:t>
            </w:r>
            <w:proofErr w:type="spellStart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Reven</w:t>
            </w:r>
            <w:proofErr w:type="spellEnd"/>
            <w:r w:rsidRPr="008B7D47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、鼓手Andrew、吉他手 Yang所組成，詞曲與編曲大部份由團員自己創作，而他們身上特殊的控燈系統和多媒體的表演設計，更是出自他們的巧手和巧思。作品結合音樂和光，給觀眾聽覺和視覺爽度滿分的衝擊和感受！</w:t>
            </w:r>
          </w:p>
        </w:tc>
      </w:tr>
    </w:tbl>
    <w:p w:rsidR="002B2053" w:rsidRPr="008B7D47" w:rsidRDefault="002B2053" w:rsidP="002B2053">
      <w:pPr>
        <w:widowControl/>
        <w:shd w:val="clear" w:color="auto" w:fill="F1F1F1"/>
        <w:spacing w:line="90" w:lineRule="atLeast"/>
        <w:rPr>
          <w:rFonts w:ascii="Arial" w:eastAsia="新細明體" w:hAnsi="Arial" w:cs="Arial"/>
          <w:color w:val="000000"/>
          <w:kern w:val="0"/>
          <w:sz w:val="22"/>
        </w:rPr>
      </w:pPr>
      <w:r>
        <w:rPr>
          <w:rFonts w:ascii="Arial" w:eastAsia="新細明體" w:hAnsi="Arial" w:cs="Arial"/>
          <w:noProof/>
          <w:color w:val="000000"/>
          <w:kern w:val="0"/>
          <w:sz w:val="22"/>
        </w:rPr>
        <w:drawing>
          <wp:inline distT="0" distB="0" distL="0" distR="0" wp14:anchorId="3A1C7C8E" wp14:editId="71E32ACD">
            <wp:extent cx="7620" cy="7620"/>
            <wp:effectExtent l="0" t="0" r="0" b="0"/>
            <wp:docPr id="1" name="圖片 1" descr="https://mail.google.com/mail/u/0/images/cleardot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ail.google.com/mail/u/0/images/cleardot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7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2053" w:rsidRDefault="002B2053" w:rsidP="002B2053"/>
    <w:p w:rsidR="0066139D" w:rsidRDefault="0066139D"/>
    <w:sectPr w:rsidR="0066139D" w:rsidSect="008B7D47">
      <w:pgSz w:w="11906" w:h="16838"/>
      <w:pgMar w:top="1440" w:right="849" w:bottom="1440" w:left="1276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2053"/>
    <w:rsid w:val="002B2053"/>
    <w:rsid w:val="00661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2053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2053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2B2053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2053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2053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2B2053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427</Words>
  <Characters>2440</Characters>
  <Application>Microsoft Office Word</Application>
  <DocSecurity>0</DocSecurity>
  <Lines>20</Lines>
  <Paragraphs>5</Paragraphs>
  <ScaleCrop>false</ScaleCrop>
  <Company>Hewlett-Packard Company</Company>
  <LinksUpToDate>false</LinksUpToDate>
  <CharactersWithSpaces>2862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張馨文</dc:creator>
  <cp:lastModifiedBy>張馨文</cp:lastModifiedBy>
  <cp:revision>1</cp:revision>
  <dcterms:created xsi:type="dcterms:W3CDTF">2014-06-09T09:05:00Z</dcterms:created>
  <dcterms:modified xsi:type="dcterms:W3CDTF">2014-06-09T09:06:00Z</dcterms:modified>
</cp:coreProperties>
</file>