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643" w:rsidRPr="0085607B" w:rsidRDefault="00FF6643" w:rsidP="00D65DCE">
      <w:pPr>
        <w:tabs>
          <w:tab w:val="center" w:pos="4819"/>
          <w:tab w:val="left" w:pos="8436"/>
        </w:tabs>
        <w:spacing w:line="720" w:lineRule="exact"/>
        <w:rPr>
          <w:rFonts w:ascii="標楷體" w:eastAsia="標楷體" w:hAnsi="標楷體"/>
          <w:b/>
          <w:sz w:val="32"/>
          <w:szCs w:val="32"/>
        </w:rPr>
      </w:pPr>
      <w:r>
        <w:rPr>
          <w:rFonts w:ascii="標楷體" w:eastAsia="標楷體" w:hAnsi="標楷體"/>
          <w:b/>
          <w:sz w:val="32"/>
          <w:szCs w:val="32"/>
        </w:rPr>
        <w:tab/>
      </w:r>
      <w:r w:rsidRPr="0085607B">
        <w:rPr>
          <w:rFonts w:ascii="標楷體" w:eastAsia="標楷體" w:hAnsi="標楷體" w:hint="eastAsia"/>
          <w:b/>
          <w:sz w:val="32"/>
          <w:szCs w:val="32"/>
        </w:rPr>
        <w:t>新北市政府觀光旅遊局新聞稿</w:t>
      </w:r>
      <w:r w:rsidRPr="0085607B">
        <w:rPr>
          <w:rFonts w:ascii="標楷體" w:eastAsia="標楷體" w:hAnsi="標楷體"/>
          <w:b/>
          <w:sz w:val="32"/>
          <w:szCs w:val="32"/>
        </w:rPr>
        <w:t>103.01.23</w:t>
      </w:r>
      <w:r>
        <w:rPr>
          <w:rFonts w:ascii="標楷體" w:eastAsia="標楷體" w:hAnsi="標楷體"/>
          <w:b/>
          <w:sz w:val="32"/>
          <w:szCs w:val="32"/>
        </w:rPr>
        <w:tab/>
      </w:r>
    </w:p>
    <w:p w:rsidR="00FF6643" w:rsidRDefault="00FF6643" w:rsidP="0041788C">
      <w:pPr>
        <w:spacing w:beforeLines="50" w:afterLines="50" w:line="720" w:lineRule="exact"/>
        <w:jc w:val="center"/>
        <w:rPr>
          <w:rFonts w:ascii="標楷體" w:eastAsia="標楷體" w:hAnsi="標楷體"/>
          <w:b/>
          <w:sz w:val="64"/>
          <w:szCs w:val="64"/>
        </w:rPr>
      </w:pPr>
      <w:r w:rsidRPr="00960B5E">
        <w:rPr>
          <w:rFonts w:ascii="標楷體" w:eastAsia="標楷體" w:hAnsi="標楷體"/>
          <w:b/>
          <w:sz w:val="64"/>
          <w:szCs w:val="64"/>
        </w:rPr>
        <w:t>2014</w:t>
      </w:r>
      <w:r w:rsidRPr="00960B5E">
        <w:rPr>
          <w:rFonts w:ascii="標楷體" w:eastAsia="標楷體" w:hAnsi="標楷體" w:hint="eastAsia"/>
          <w:b/>
          <w:sz w:val="64"/>
          <w:szCs w:val="64"/>
        </w:rPr>
        <w:t>新春立馬遊新北</w:t>
      </w:r>
    </w:p>
    <w:p w:rsidR="00FF6643" w:rsidRPr="00A26D0D" w:rsidRDefault="00FF6643" w:rsidP="0041788C">
      <w:pPr>
        <w:spacing w:beforeLines="50" w:afterLines="50" w:line="720" w:lineRule="exact"/>
        <w:jc w:val="center"/>
        <w:rPr>
          <w:rFonts w:ascii="標楷體" w:eastAsia="標楷體" w:hAnsi="標楷體"/>
          <w:b/>
          <w:sz w:val="32"/>
          <w:szCs w:val="32"/>
        </w:rPr>
      </w:pPr>
      <w:r w:rsidRPr="00A26D0D">
        <w:rPr>
          <w:rFonts w:ascii="標楷體" w:eastAsia="標楷體" w:hAnsi="標楷體" w:hint="eastAsia"/>
          <w:b/>
          <w:sz w:val="32"/>
          <w:szCs w:val="32"/>
        </w:rPr>
        <w:t>廟街祈福、鐵道走春、水金九沾財氣、平溪放天燈、三峽</w:t>
      </w:r>
      <w:r>
        <w:rPr>
          <w:rFonts w:ascii="標楷體" w:eastAsia="標楷體" w:hAnsi="標楷體" w:hint="eastAsia"/>
          <w:b/>
          <w:sz w:val="32"/>
          <w:szCs w:val="32"/>
        </w:rPr>
        <w:t>廟會</w:t>
      </w:r>
      <w:r w:rsidRPr="00A26D0D">
        <w:rPr>
          <w:rFonts w:ascii="標楷體" w:eastAsia="標楷體" w:hAnsi="標楷體" w:hint="eastAsia"/>
          <w:b/>
          <w:sz w:val="32"/>
          <w:szCs w:val="32"/>
        </w:rPr>
        <w:t>逗熱鬧</w:t>
      </w:r>
    </w:p>
    <w:p w:rsidR="00FF6643" w:rsidRPr="0085607B" w:rsidRDefault="00FF6643" w:rsidP="0041788C">
      <w:pPr>
        <w:spacing w:beforeLines="50" w:afterLines="50" w:line="720" w:lineRule="exact"/>
        <w:jc w:val="center"/>
        <w:rPr>
          <w:rFonts w:ascii="標楷體" w:eastAsia="標楷體" w:hAnsi="標楷體"/>
          <w:sz w:val="56"/>
          <w:szCs w:val="56"/>
        </w:rPr>
      </w:pPr>
      <w:r>
        <w:rPr>
          <w:rFonts w:ascii="標楷體" w:eastAsia="標楷體" w:hAnsi="標楷體" w:hint="eastAsia"/>
          <w:b/>
          <w:sz w:val="64"/>
          <w:szCs w:val="64"/>
        </w:rPr>
        <w:t>五大</w:t>
      </w:r>
      <w:r w:rsidRPr="00960B5E">
        <w:rPr>
          <w:rFonts w:ascii="標楷體" w:eastAsia="標楷體" w:hAnsi="標楷體" w:hint="eastAsia"/>
          <w:b/>
          <w:sz w:val="64"/>
          <w:szCs w:val="64"/>
        </w:rPr>
        <w:t>路線廣邀</w:t>
      </w:r>
      <w:r>
        <w:rPr>
          <w:rFonts w:ascii="標楷體" w:eastAsia="標楷體" w:hAnsi="標楷體" w:hint="eastAsia"/>
          <w:b/>
          <w:sz w:val="64"/>
          <w:szCs w:val="64"/>
        </w:rPr>
        <w:t>國內外旅</w:t>
      </w:r>
      <w:r w:rsidRPr="00960B5E">
        <w:rPr>
          <w:rFonts w:ascii="標楷體" w:eastAsia="標楷體" w:hAnsi="標楷體" w:hint="eastAsia"/>
          <w:b/>
          <w:sz w:val="64"/>
          <w:szCs w:val="64"/>
        </w:rPr>
        <w:t>客</w:t>
      </w:r>
    </w:p>
    <w:p w:rsidR="00FF6643" w:rsidRPr="00B72551" w:rsidRDefault="00FF6643" w:rsidP="0041788C">
      <w:pPr>
        <w:spacing w:beforeLines="50" w:afterLines="50" w:line="520" w:lineRule="exact"/>
        <w:ind w:firstLineChars="200" w:firstLine="31680"/>
        <w:jc w:val="both"/>
        <w:rPr>
          <w:rFonts w:ascii="標楷體" w:eastAsia="標楷體" w:hAnsi="標楷體"/>
          <w:sz w:val="30"/>
          <w:szCs w:val="30"/>
        </w:rPr>
      </w:pPr>
      <w:r w:rsidRPr="00B72551">
        <w:rPr>
          <w:rFonts w:ascii="標楷體" w:eastAsia="標楷體" w:hAnsi="標楷體" w:hint="eastAsia"/>
          <w:sz w:val="30"/>
          <w:szCs w:val="30"/>
        </w:rPr>
        <w:t>【新北市訊】</w:t>
      </w:r>
      <w:r>
        <w:rPr>
          <w:rFonts w:ascii="標楷體" w:eastAsia="標楷體" w:hAnsi="標楷體" w:hint="eastAsia"/>
          <w:sz w:val="30"/>
          <w:szCs w:val="30"/>
        </w:rPr>
        <w:t>春節將近，計劃好了你的春遊行程了嗎</w:t>
      </w:r>
      <w:r w:rsidRPr="00B72551">
        <w:rPr>
          <w:rFonts w:ascii="標楷體" w:eastAsia="標楷體" w:hAnsi="標楷體" w:hint="eastAsia"/>
          <w:sz w:val="30"/>
          <w:szCs w:val="30"/>
        </w:rPr>
        <w:t>？新北市政府觀光旅遊局今</w:t>
      </w:r>
      <w:r w:rsidRPr="00B72551">
        <w:rPr>
          <w:rFonts w:ascii="標楷體" w:eastAsia="標楷體" w:hAnsi="標楷體"/>
          <w:sz w:val="30"/>
          <w:szCs w:val="30"/>
        </w:rPr>
        <w:t>(23)</w:t>
      </w:r>
      <w:r w:rsidRPr="00B72551">
        <w:rPr>
          <w:rFonts w:ascii="標楷體" w:eastAsia="標楷體" w:hAnsi="標楷體" w:hint="eastAsia"/>
          <w:sz w:val="30"/>
          <w:szCs w:val="30"/>
        </w:rPr>
        <w:t>日推出</w:t>
      </w:r>
      <w:r w:rsidRPr="00B72551">
        <w:rPr>
          <w:rFonts w:ascii="標楷體" w:eastAsia="標楷體" w:hAnsi="標楷體"/>
          <w:sz w:val="30"/>
          <w:szCs w:val="30"/>
        </w:rPr>
        <w:t>5</w:t>
      </w:r>
      <w:r w:rsidRPr="00B72551">
        <w:rPr>
          <w:rFonts w:ascii="標楷體" w:eastAsia="標楷體" w:hAnsi="標楷體" w:hint="eastAsia"/>
          <w:sz w:val="30"/>
          <w:szCs w:val="30"/>
        </w:rPr>
        <w:t>條新春旅遊建議</w:t>
      </w:r>
      <w:r>
        <w:rPr>
          <w:rFonts w:ascii="標楷體" w:eastAsia="標楷體" w:hAnsi="標楷體" w:hint="eastAsia"/>
          <w:sz w:val="30"/>
          <w:szCs w:val="30"/>
        </w:rPr>
        <w:t>路線，不僅跨越雙北從臺北市一路玩到新北市，還要以國際級的特色年節</w:t>
      </w:r>
      <w:r w:rsidRPr="00B72551">
        <w:rPr>
          <w:rFonts w:ascii="標楷體" w:eastAsia="標楷體" w:hAnsi="標楷體" w:hint="eastAsia"/>
          <w:sz w:val="30"/>
          <w:szCs w:val="30"/>
        </w:rPr>
        <w:t>活動，廣邀全世界遊客到新北市迎接馬年！</w:t>
      </w:r>
    </w:p>
    <w:p w:rsidR="00FF6643" w:rsidRDefault="00FF6643" w:rsidP="0041788C">
      <w:pPr>
        <w:spacing w:beforeLines="50" w:afterLines="50" w:line="520" w:lineRule="exact"/>
        <w:ind w:firstLineChars="200" w:firstLine="31680"/>
        <w:jc w:val="both"/>
        <w:rPr>
          <w:rFonts w:ascii="標楷體" w:eastAsia="標楷體" w:hAnsi="標楷體"/>
          <w:sz w:val="30"/>
          <w:szCs w:val="30"/>
        </w:rPr>
      </w:pPr>
      <w:r>
        <w:rPr>
          <w:rFonts w:ascii="標楷體" w:eastAsia="標楷體" w:hAnsi="標楷體" w:hint="eastAsia"/>
          <w:sz w:val="30"/>
          <w:szCs w:val="30"/>
        </w:rPr>
        <w:t>今年</w:t>
      </w:r>
      <w:r w:rsidRPr="00B72551">
        <w:rPr>
          <w:rFonts w:ascii="標楷體" w:eastAsia="標楷體" w:hAnsi="標楷體" w:hint="eastAsia"/>
          <w:sz w:val="30"/>
          <w:szCs w:val="30"/>
        </w:rPr>
        <w:t>春節假期從除夕</w:t>
      </w:r>
      <w:r w:rsidRPr="00B72551">
        <w:rPr>
          <w:rFonts w:ascii="標楷體" w:eastAsia="標楷體" w:hAnsi="標楷體"/>
          <w:sz w:val="30"/>
          <w:szCs w:val="30"/>
        </w:rPr>
        <w:t>(1/30)</w:t>
      </w:r>
      <w:r w:rsidRPr="00B72551">
        <w:rPr>
          <w:rFonts w:ascii="標楷體" w:eastAsia="標楷體" w:hAnsi="標楷體" w:hint="eastAsia"/>
          <w:sz w:val="30"/>
          <w:szCs w:val="30"/>
        </w:rPr>
        <w:t>到大年初五</w:t>
      </w:r>
      <w:r w:rsidRPr="00B72551">
        <w:rPr>
          <w:rFonts w:ascii="標楷體" w:eastAsia="標楷體" w:hAnsi="標楷體"/>
          <w:sz w:val="30"/>
          <w:szCs w:val="30"/>
        </w:rPr>
        <w:t>(2/4)</w:t>
      </w:r>
      <w:r w:rsidRPr="00B72551">
        <w:rPr>
          <w:rFonts w:ascii="標楷體" w:eastAsia="標楷體" w:hAnsi="標楷體" w:hint="eastAsia"/>
          <w:sz w:val="30"/>
          <w:szCs w:val="30"/>
        </w:rPr>
        <w:t>一共</w:t>
      </w:r>
      <w:r w:rsidRPr="00B72551">
        <w:rPr>
          <w:rFonts w:ascii="標楷體" w:eastAsia="標楷體" w:hAnsi="標楷體"/>
          <w:sz w:val="30"/>
          <w:szCs w:val="30"/>
        </w:rPr>
        <w:t>6</w:t>
      </w:r>
      <w:r w:rsidRPr="00B72551">
        <w:rPr>
          <w:rFonts w:ascii="標楷體" w:eastAsia="標楷體" w:hAnsi="標楷體" w:hint="eastAsia"/>
          <w:sz w:val="30"/>
          <w:szCs w:val="30"/>
        </w:rPr>
        <w:t>天，</w:t>
      </w:r>
      <w:r>
        <w:rPr>
          <w:rFonts w:ascii="標楷體" w:eastAsia="標楷體" w:hAnsi="標楷體" w:hint="eastAsia"/>
          <w:sz w:val="30"/>
          <w:szCs w:val="30"/>
        </w:rPr>
        <w:t>少於往年。所以</w:t>
      </w:r>
      <w:r w:rsidRPr="00B72551">
        <w:rPr>
          <w:rFonts w:ascii="標楷體" w:eastAsia="標楷體" w:hAnsi="標楷體" w:hint="eastAsia"/>
          <w:sz w:val="30"/>
          <w:szCs w:val="30"/>
        </w:rPr>
        <w:t>新北市</w:t>
      </w:r>
      <w:r>
        <w:rPr>
          <w:rFonts w:ascii="標楷體" w:eastAsia="標楷體" w:hAnsi="標楷體" w:hint="eastAsia"/>
          <w:sz w:val="30"/>
          <w:szCs w:val="30"/>
        </w:rPr>
        <w:t>觀光旅遊局建議大家春遊時選擇</w:t>
      </w:r>
      <w:r w:rsidRPr="00B72551">
        <w:rPr>
          <w:rFonts w:ascii="標楷體" w:eastAsia="標楷體" w:hAnsi="標楷體" w:hint="eastAsia"/>
          <w:sz w:val="30"/>
          <w:szCs w:val="30"/>
        </w:rPr>
        <w:t>短程旅行</w:t>
      </w:r>
      <w:r>
        <w:rPr>
          <w:rFonts w:ascii="標楷體" w:eastAsia="標楷體" w:hAnsi="標楷體" w:hint="eastAsia"/>
          <w:sz w:val="30"/>
          <w:szCs w:val="30"/>
        </w:rPr>
        <w:t>，並且搭乘大眾交通運輸工具，避免花費太多時間在交通上。而新北市觀光旅遊局也基於此原則，參考國人在春節期間</w:t>
      </w:r>
      <w:r w:rsidRPr="00B72551">
        <w:rPr>
          <w:rFonts w:ascii="標楷體" w:eastAsia="標楷體" w:hAnsi="標楷體" w:hint="eastAsia"/>
          <w:sz w:val="30"/>
          <w:szCs w:val="30"/>
        </w:rPr>
        <w:t>感興趣的旅遊主題</w:t>
      </w:r>
      <w:r>
        <w:rPr>
          <w:rFonts w:ascii="標楷體" w:eastAsia="標楷體" w:hAnsi="標楷體" w:hint="eastAsia"/>
          <w:sz w:val="30"/>
          <w:szCs w:val="30"/>
        </w:rPr>
        <w:t>，</w:t>
      </w:r>
      <w:r w:rsidRPr="00B72551">
        <w:rPr>
          <w:rFonts w:ascii="標楷體" w:eastAsia="標楷體" w:hAnsi="標楷體" w:hint="eastAsia"/>
          <w:sz w:val="30"/>
          <w:szCs w:val="30"/>
        </w:rPr>
        <w:t>規劃了</w:t>
      </w:r>
      <w:r w:rsidRPr="00B72551">
        <w:rPr>
          <w:rFonts w:ascii="標楷體" w:eastAsia="標楷體" w:hAnsi="標楷體"/>
          <w:sz w:val="30"/>
          <w:szCs w:val="30"/>
        </w:rPr>
        <w:t>5</w:t>
      </w:r>
      <w:r>
        <w:rPr>
          <w:rFonts w:ascii="標楷體" w:eastAsia="標楷體" w:hAnsi="標楷體" w:hint="eastAsia"/>
          <w:sz w:val="30"/>
          <w:szCs w:val="30"/>
        </w:rPr>
        <w:t>條主題一日遊路線推薦給民眾，包括：</w:t>
      </w:r>
      <w:r w:rsidRPr="00B72551">
        <w:rPr>
          <w:rFonts w:ascii="標楷體" w:eastAsia="標楷體" w:hAnsi="標楷體" w:hint="eastAsia"/>
          <w:sz w:val="30"/>
          <w:szCs w:val="30"/>
        </w:rPr>
        <w:t>「祈福：新莊廟街古蹟巡禮」、「走春：板橋、樹林、鶯歌鐵道小旅行」、「沾財氣：水金九黃金漫遊路線」、「放天燈：木柵、深坑、平溪幸福一日遊」、以及「廟會逗熱鬧：三峽老街年味漫遊」。</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sidRPr="00BC2770">
        <w:rPr>
          <w:rFonts w:ascii="標楷體" w:eastAsia="標楷體" w:hAnsi="標楷體" w:cs="DFHeiStd-W5"/>
          <w:kern w:val="0"/>
          <w:sz w:val="30"/>
          <w:szCs w:val="30"/>
          <w:lang w:bidi="hi-IN"/>
        </w:rPr>
        <w:t xml:space="preserve"> (</w:t>
      </w:r>
      <w:r w:rsidRPr="00BC2770">
        <w:rPr>
          <w:rFonts w:ascii="標楷體" w:eastAsia="標楷體" w:hAnsi="標楷體" w:cs="DFHeiStd-W5" w:hint="eastAsia"/>
          <w:kern w:val="0"/>
          <w:sz w:val="30"/>
          <w:szCs w:val="30"/>
          <w:lang w:bidi="hi-IN"/>
        </w:rPr>
        <w:t>一</w:t>
      </w:r>
      <w:r w:rsidRPr="00BC2770">
        <w:rPr>
          <w:rFonts w:ascii="標楷體" w:eastAsia="標楷體" w:hAnsi="標楷體" w:cs="DFHeiStd-W5"/>
          <w:kern w:val="0"/>
          <w:sz w:val="30"/>
          <w:szCs w:val="30"/>
          <w:lang w:bidi="hi-IN"/>
        </w:rPr>
        <w:t>)</w:t>
      </w:r>
      <w:r>
        <w:rPr>
          <w:rFonts w:ascii="標楷體" w:eastAsia="標楷體" w:hAnsi="標楷體" w:cs="DFHeiStd-W5" w:hint="eastAsia"/>
          <w:kern w:val="0"/>
          <w:sz w:val="30"/>
          <w:szCs w:val="30"/>
          <w:lang w:bidi="hi-IN"/>
        </w:rPr>
        <w:t>廟街祈福</w:t>
      </w:r>
      <w:r w:rsidRPr="00B72551">
        <w:rPr>
          <w:rFonts w:ascii="標楷體" w:eastAsia="標楷體" w:hAnsi="標楷體" w:hint="eastAsia"/>
          <w:sz w:val="30"/>
          <w:szCs w:val="30"/>
        </w:rPr>
        <w:t>：新莊廟街古蹟巡禮</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Pr>
          <w:rFonts w:ascii="標楷體" w:eastAsia="標楷體" w:hAnsi="標楷體" w:cs="DFHeiStd-W5" w:hint="eastAsia"/>
          <w:kern w:val="0"/>
          <w:sz w:val="30"/>
          <w:szCs w:val="30"/>
          <w:lang w:bidi="hi-IN"/>
        </w:rPr>
        <w:t>到廟宇上香祈福是傳統台灣春節必備行程。而新莊路一帶，</w:t>
      </w:r>
      <w:r w:rsidRPr="00BC2770">
        <w:rPr>
          <w:rFonts w:ascii="標楷體" w:eastAsia="標楷體" w:hAnsi="標楷體" w:cs="DFHeiStd-W5" w:hint="eastAsia"/>
          <w:kern w:val="0"/>
          <w:sz w:val="30"/>
          <w:szCs w:val="30"/>
          <w:lang w:bidi="hi-IN"/>
        </w:rPr>
        <w:t>廟宇密度高，又名為「新莊廟街」</w:t>
      </w:r>
      <w:r>
        <w:rPr>
          <w:rFonts w:ascii="標楷體" w:eastAsia="標楷體" w:hAnsi="標楷體" w:cs="DFHeiStd-W5" w:hint="eastAsia"/>
          <w:kern w:val="0"/>
          <w:sz w:val="30"/>
          <w:szCs w:val="30"/>
          <w:lang w:bidi="hi-IN"/>
        </w:rPr>
        <w:t>，正好是新年春遊首選</w:t>
      </w:r>
      <w:r w:rsidRPr="00BC2770">
        <w:rPr>
          <w:rFonts w:ascii="標楷體" w:eastAsia="標楷體" w:hAnsi="標楷體" w:cs="DFHeiStd-W5" w:hint="eastAsia"/>
          <w:kern w:val="0"/>
          <w:sz w:val="30"/>
          <w:szCs w:val="30"/>
          <w:lang w:bidi="hi-IN"/>
        </w:rPr>
        <w:t>。</w:t>
      </w:r>
      <w:r>
        <w:rPr>
          <w:rFonts w:ascii="標楷體" w:eastAsia="標楷體" w:hAnsi="標楷體" w:cs="DFHeiStd-W5" w:hint="eastAsia"/>
          <w:kern w:val="0"/>
          <w:sz w:val="30"/>
          <w:szCs w:val="30"/>
          <w:lang w:bidi="hi-IN"/>
        </w:rPr>
        <w:t>新莊廟街</w:t>
      </w:r>
      <w:r w:rsidRPr="00BC2770">
        <w:rPr>
          <w:rFonts w:ascii="標楷體" w:eastAsia="標楷體" w:hAnsi="標楷體" w:cs="DFHeiStd-W5" w:hint="eastAsia"/>
          <w:kern w:val="0"/>
          <w:sz w:val="30"/>
          <w:szCs w:val="30"/>
          <w:lang w:bidi="hi-IN"/>
        </w:rPr>
        <w:t>百年傳統老店林立，古蹟廟宇密集，短短</w:t>
      </w:r>
      <w:smartTag w:uri="urn:schemas-microsoft-com:office:smarttags" w:element="chmetcnv">
        <w:smartTagPr>
          <w:attr w:name="TCSC" w:val="0"/>
          <w:attr w:name="NumberType" w:val="1"/>
          <w:attr w:name="Negative" w:val="False"/>
          <w:attr w:name="HasSpace" w:val="False"/>
          <w:attr w:name="SourceValue" w:val="600"/>
        </w:smartTagPr>
        <w:r w:rsidRPr="00BC2770">
          <w:rPr>
            <w:rFonts w:ascii="標楷體" w:eastAsia="標楷體" w:hAnsi="標楷體" w:cs="DFHeiStd-W5"/>
            <w:kern w:val="0"/>
            <w:sz w:val="30"/>
            <w:szCs w:val="30"/>
            <w:lang w:bidi="hi-IN"/>
          </w:rPr>
          <w:t>600</w:t>
        </w:r>
        <w:r w:rsidRPr="00BC2770">
          <w:rPr>
            <w:rFonts w:ascii="標楷體" w:eastAsia="標楷體" w:hAnsi="標楷體" w:cs="DFHeiStd-W5" w:hint="eastAsia"/>
            <w:kern w:val="0"/>
            <w:sz w:val="30"/>
            <w:szCs w:val="30"/>
            <w:lang w:bidi="hi-IN"/>
          </w:rPr>
          <w:t>公尺</w:t>
        </w:r>
      </w:smartTag>
      <w:r w:rsidRPr="00BC2770">
        <w:rPr>
          <w:rFonts w:ascii="標楷體" w:eastAsia="標楷體" w:hAnsi="標楷體" w:cs="DFHeiStd-W5" w:hint="eastAsia"/>
          <w:kern w:val="0"/>
          <w:sz w:val="30"/>
          <w:szCs w:val="30"/>
          <w:lang w:bidi="hi-IN"/>
        </w:rPr>
        <w:t>就有多棟廟宇被列為國家級的古蹟，包括二級古蹟廣福宮、三級古蹟武聖廟及慈祐宮。</w:t>
      </w:r>
    </w:p>
    <w:p w:rsidR="00FF6643"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sidRPr="00BC2770">
        <w:rPr>
          <w:rFonts w:ascii="標楷體" w:eastAsia="標楷體" w:hAnsi="標楷體" w:cs="DFHeiStd-W5" w:hint="eastAsia"/>
          <w:kern w:val="0"/>
          <w:sz w:val="30"/>
          <w:szCs w:val="30"/>
          <w:lang w:bidi="hi-IN"/>
        </w:rPr>
        <w:t>除了廟宇，不少具歷史典故的巷弄也隱身其中，像是位於廟街</w:t>
      </w:r>
      <w:r w:rsidRPr="00BC2770">
        <w:rPr>
          <w:rFonts w:ascii="標楷體" w:eastAsia="標楷體" w:hAnsi="標楷體" w:cs="DFHeiStd-W5"/>
          <w:kern w:val="0"/>
          <w:sz w:val="30"/>
          <w:szCs w:val="30"/>
          <w:lang w:bidi="hi-IN"/>
        </w:rPr>
        <w:t>359</w:t>
      </w:r>
      <w:r w:rsidRPr="00BC2770">
        <w:rPr>
          <w:rFonts w:ascii="標楷體" w:eastAsia="標楷體" w:hAnsi="標楷體" w:cs="DFHeiStd-W5" w:hint="eastAsia"/>
          <w:kern w:val="0"/>
          <w:sz w:val="30"/>
          <w:szCs w:val="30"/>
          <w:lang w:bidi="hi-IN"/>
        </w:rPr>
        <w:t>巷的「戲館巷」、</w:t>
      </w:r>
      <w:r w:rsidRPr="00BC2770">
        <w:rPr>
          <w:rFonts w:ascii="標楷體" w:eastAsia="標楷體" w:hAnsi="標楷體" w:cs="DFHeiStd-W5"/>
          <w:kern w:val="0"/>
          <w:sz w:val="30"/>
          <w:szCs w:val="30"/>
          <w:lang w:bidi="hi-IN"/>
        </w:rPr>
        <w:t>278</w:t>
      </w:r>
      <w:r w:rsidRPr="00BC2770">
        <w:rPr>
          <w:rFonts w:ascii="標楷體" w:eastAsia="標楷體" w:hAnsi="標楷體" w:cs="DFHeiStd-W5" w:hint="eastAsia"/>
          <w:kern w:val="0"/>
          <w:sz w:val="30"/>
          <w:szCs w:val="30"/>
          <w:lang w:bidi="hi-IN"/>
        </w:rPr>
        <w:t>巷的「挑水巷」、</w:t>
      </w:r>
      <w:r w:rsidRPr="00BC2770">
        <w:rPr>
          <w:rFonts w:ascii="標楷體" w:eastAsia="標楷體" w:hAnsi="標楷體" w:cs="DFHeiStd-W5"/>
          <w:kern w:val="0"/>
          <w:sz w:val="30"/>
          <w:szCs w:val="30"/>
          <w:lang w:bidi="hi-IN"/>
        </w:rPr>
        <w:t>387</w:t>
      </w:r>
      <w:r w:rsidRPr="00BC2770">
        <w:rPr>
          <w:rFonts w:ascii="標楷體" w:eastAsia="標楷體" w:hAnsi="標楷體" w:cs="DFHeiStd-W5" w:hint="eastAsia"/>
          <w:kern w:val="0"/>
          <w:sz w:val="30"/>
          <w:szCs w:val="30"/>
          <w:lang w:bidi="hi-IN"/>
        </w:rPr>
        <w:t>巷的「米市巷」都是非常有意思的小巷道。另外，街上打鐵店、豆乾店、粿店、麥芽糖店也都是歷經百年以上，傳承好幾代的老店。</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Pr>
          <w:rFonts w:ascii="標楷體" w:eastAsia="標楷體" w:hAnsi="標楷體" w:cs="DFHeiStd-W5"/>
          <w:kern w:val="0"/>
          <w:sz w:val="30"/>
          <w:szCs w:val="30"/>
          <w:lang w:bidi="hi-IN"/>
        </w:rPr>
        <w:t xml:space="preserve"> </w:t>
      </w:r>
      <w:r w:rsidRPr="00BC2770">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二</w:t>
      </w:r>
      <w:r w:rsidRPr="00BC2770">
        <w:rPr>
          <w:rFonts w:ascii="標楷體" w:eastAsia="標楷體" w:hAnsi="標楷體" w:cs="DFHeiStd-W5"/>
          <w:kern w:val="0"/>
          <w:sz w:val="30"/>
          <w:szCs w:val="30"/>
          <w:lang w:bidi="hi-IN"/>
        </w:rPr>
        <w:t>)</w:t>
      </w:r>
      <w:r>
        <w:rPr>
          <w:rFonts w:ascii="標楷體" w:eastAsia="標楷體" w:hAnsi="標楷體" w:cs="DFHeiStd-W5" w:hint="eastAsia"/>
          <w:kern w:val="0"/>
          <w:sz w:val="30"/>
          <w:szCs w:val="30"/>
          <w:lang w:bidi="hi-IN"/>
        </w:rPr>
        <w:t>鐵道</w:t>
      </w:r>
      <w:r w:rsidRPr="00BC2770">
        <w:rPr>
          <w:rFonts w:ascii="標楷體" w:eastAsia="標楷體" w:hAnsi="標楷體" w:cs="DFHeiStd-W5" w:hint="eastAsia"/>
          <w:kern w:val="0"/>
          <w:sz w:val="30"/>
          <w:szCs w:val="30"/>
          <w:lang w:bidi="hi-IN"/>
        </w:rPr>
        <w:t>走春</w:t>
      </w:r>
      <w:r>
        <w:rPr>
          <w:rFonts w:ascii="標楷體" w:eastAsia="標楷體" w:hAnsi="標楷體" w:cs="DFHeiStd-W5" w:hint="eastAsia"/>
          <w:kern w:val="0"/>
          <w:sz w:val="30"/>
          <w:szCs w:val="30"/>
          <w:lang w:bidi="hi-IN"/>
        </w:rPr>
        <w:t>：</w:t>
      </w:r>
      <w:r w:rsidRPr="00BC2770">
        <w:rPr>
          <w:rFonts w:ascii="標楷體" w:eastAsia="標楷體" w:hAnsi="標楷體" w:cs="DFHeiStd-W5" w:hint="eastAsia"/>
          <w:kern w:val="0"/>
          <w:sz w:val="30"/>
          <w:szCs w:val="30"/>
          <w:lang w:bidi="hi-IN"/>
        </w:rPr>
        <w:t>板橋、樹林、鶯歌鐵道之旅</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Pr>
          <w:rFonts w:ascii="標楷體" w:eastAsia="標楷體" w:hAnsi="標楷體" w:cs="DFHeiStd-W5" w:hint="eastAsia"/>
          <w:kern w:val="0"/>
          <w:sz w:val="30"/>
          <w:szCs w:val="30"/>
          <w:lang w:bidi="hi-IN"/>
        </w:rPr>
        <w:t>今年春節假期較短，塞車問題恐怕比往年嚴重，利用鐵道春遊，走訪城市中的古蹟名景，正是最睿智的選擇。花費兩個銅板搭乘台鐵，就可到達沿線的</w:t>
      </w:r>
      <w:r w:rsidRPr="00BC2770">
        <w:rPr>
          <w:rFonts w:ascii="標楷體" w:eastAsia="標楷體" w:hAnsi="標楷體" w:cs="DFHeiStd-W5" w:hint="eastAsia"/>
          <w:kern w:val="0"/>
          <w:sz w:val="30"/>
          <w:szCs w:val="30"/>
          <w:lang w:bidi="hi-IN"/>
        </w:rPr>
        <w:t>「板橋林家花園」</w:t>
      </w:r>
      <w:r w:rsidRPr="00BC2770">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林本源園邸</w:t>
      </w:r>
      <w:r w:rsidRPr="00BC2770">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，列為直轄市定古蹟的山佳火車站，</w:t>
      </w:r>
      <w:r>
        <w:rPr>
          <w:rFonts w:ascii="標楷體" w:eastAsia="標楷體" w:hAnsi="標楷體" w:cs="DFHeiStd-W5" w:hint="eastAsia"/>
          <w:kern w:val="0"/>
          <w:sz w:val="30"/>
          <w:szCs w:val="30"/>
          <w:lang w:bidi="hi-IN"/>
        </w:rPr>
        <w:t>以及</w:t>
      </w:r>
      <w:r w:rsidRPr="00BC2770">
        <w:rPr>
          <w:rFonts w:ascii="標楷體" w:eastAsia="標楷體" w:hAnsi="標楷體" w:cs="DFHeiStd-W5" w:hint="eastAsia"/>
          <w:kern w:val="0"/>
          <w:sz w:val="30"/>
          <w:szCs w:val="30"/>
          <w:lang w:bidi="hi-IN"/>
        </w:rPr>
        <w:t>鶯歌老街、鶯歌陶瓷博物館</w:t>
      </w:r>
      <w:r>
        <w:rPr>
          <w:rFonts w:ascii="標楷體" w:eastAsia="標楷體" w:hAnsi="標楷體" w:cs="DFHeiStd-W5" w:hint="eastAsia"/>
          <w:kern w:val="0"/>
          <w:sz w:val="30"/>
          <w:szCs w:val="30"/>
          <w:lang w:bidi="hi-IN"/>
        </w:rPr>
        <w:t>等</w:t>
      </w:r>
      <w:r w:rsidRPr="00BC2770">
        <w:rPr>
          <w:rFonts w:ascii="標楷體" w:eastAsia="標楷體" w:hAnsi="標楷體" w:cs="DFHeiStd-W5" w:hint="eastAsia"/>
          <w:kern w:val="0"/>
          <w:sz w:val="30"/>
          <w:szCs w:val="30"/>
          <w:lang w:bidi="hi-IN"/>
        </w:rPr>
        <w:t>。</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sidRPr="00BC2770">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三</w:t>
      </w:r>
      <w:r w:rsidRPr="00BC2770">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沾財氣</w:t>
      </w:r>
      <w:r>
        <w:rPr>
          <w:rFonts w:ascii="標楷體" w:eastAsia="標楷體" w:hAnsi="標楷體" w:cs="DFHeiStd-W5" w:hint="eastAsia"/>
          <w:kern w:val="0"/>
          <w:sz w:val="30"/>
          <w:szCs w:val="30"/>
          <w:lang w:bidi="hi-IN"/>
        </w:rPr>
        <w:t>：</w:t>
      </w:r>
      <w:r w:rsidRPr="00BC2770">
        <w:rPr>
          <w:rFonts w:ascii="標楷體" w:eastAsia="標楷體" w:hAnsi="標楷體" w:cs="DFHeiStd-W5" w:hint="eastAsia"/>
          <w:kern w:val="0"/>
          <w:sz w:val="30"/>
          <w:szCs w:val="30"/>
          <w:lang w:bidi="hi-IN"/>
        </w:rPr>
        <w:t>水金九</w:t>
      </w:r>
      <w:r w:rsidRPr="00B72551">
        <w:rPr>
          <w:rFonts w:ascii="標楷體" w:eastAsia="標楷體" w:hAnsi="標楷體" w:hint="eastAsia"/>
          <w:sz w:val="30"/>
          <w:szCs w:val="30"/>
        </w:rPr>
        <w:t>黃金漫遊路線</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sidRPr="00BC2770">
        <w:rPr>
          <w:rFonts w:ascii="標楷體" w:eastAsia="標楷體" w:hAnsi="標楷體" w:cs="DFHeiStd-W5"/>
          <w:kern w:val="0"/>
          <w:sz w:val="30"/>
          <w:szCs w:val="30"/>
          <w:lang w:bidi="hi-IN"/>
        </w:rPr>
        <w:t xml:space="preserve">    </w:t>
      </w:r>
      <w:r w:rsidRPr="00BC2770">
        <w:rPr>
          <w:rFonts w:ascii="標楷體" w:eastAsia="標楷體" w:hAnsi="標楷體" w:cs="DFHeiStd-W5" w:hint="eastAsia"/>
          <w:kern w:val="0"/>
          <w:sz w:val="30"/>
          <w:szCs w:val="30"/>
          <w:lang w:bidi="hi-IN"/>
        </w:rPr>
        <w:t>水金九指的是三個美麗的小城鎮：「水湳洞」、「金瓜石」與「九份」。水湳洞有十三層遺址、陰陽海、黃金瀑布，另還有水湳洞遊客中心，該遊客中心原為台電閒置舊餐廳，經過老建築的新利用以及在地藝術創作者的進駐，是全國第一座結合文化藝術展演的旅客服務中心。</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Pr>
          <w:rFonts w:ascii="標楷體" w:eastAsia="標楷體" w:hAnsi="標楷體" w:cs="DFHeiStd-W5" w:hint="eastAsia"/>
          <w:kern w:val="0"/>
          <w:sz w:val="30"/>
          <w:szCs w:val="30"/>
          <w:lang w:bidi="hi-IN"/>
        </w:rPr>
        <w:t>金瓜石附近有</w:t>
      </w:r>
      <w:r w:rsidRPr="00BC2770">
        <w:rPr>
          <w:rFonts w:ascii="標楷體" w:eastAsia="標楷體" w:hAnsi="標楷體" w:cs="DFHeiStd-W5" w:hint="eastAsia"/>
          <w:kern w:val="0"/>
          <w:sz w:val="30"/>
          <w:szCs w:val="30"/>
          <w:lang w:bidi="hi-IN"/>
        </w:rPr>
        <w:t>黃金博物館、祈堂老街、黃金神社、太子賓館、國際終戰</w:t>
      </w:r>
      <w:r>
        <w:rPr>
          <w:rFonts w:ascii="標楷體" w:eastAsia="標楷體" w:hAnsi="標楷體" w:cs="DFHeiStd-W5" w:hint="eastAsia"/>
          <w:kern w:val="0"/>
          <w:sz w:val="30"/>
          <w:szCs w:val="30"/>
          <w:lang w:bidi="hi-IN"/>
        </w:rPr>
        <w:t>和平紀念園區等。其中金瓜石博物館</w:t>
      </w:r>
      <w:r w:rsidRPr="00BC2770">
        <w:rPr>
          <w:rFonts w:ascii="標楷體" w:eastAsia="標楷體" w:hAnsi="標楷體" w:cs="DFHeiStd-W5" w:hint="eastAsia"/>
          <w:kern w:val="0"/>
          <w:sz w:val="30"/>
          <w:szCs w:val="30"/>
          <w:lang w:bidi="hi-IN"/>
        </w:rPr>
        <w:t>不但可以體驗深入礦坑、親手掏金，館內還有</w:t>
      </w:r>
      <w:smartTag w:uri="urn:schemas-microsoft-com:office:smarttags" w:element="chmetcnv">
        <w:smartTagPr>
          <w:attr w:name="TCSC" w:val="0"/>
          <w:attr w:name="NumberType" w:val="1"/>
          <w:attr w:name="Negative" w:val="False"/>
          <w:attr w:name="HasSpace" w:val="False"/>
          <w:attr w:name="SourceValue" w:val="220"/>
        </w:smartTagPr>
        <w:r w:rsidRPr="00BC2770">
          <w:rPr>
            <w:rFonts w:ascii="標楷體" w:eastAsia="標楷體" w:hAnsi="標楷體" w:cs="DFHeiStd-W5"/>
            <w:kern w:val="0"/>
            <w:sz w:val="30"/>
            <w:szCs w:val="30"/>
            <w:lang w:bidi="hi-IN"/>
          </w:rPr>
          <w:t>220</w:t>
        </w:r>
        <w:r w:rsidRPr="00BC2770">
          <w:rPr>
            <w:rFonts w:ascii="標楷體" w:eastAsia="標楷體" w:hAnsi="標楷體" w:cs="DFHeiStd-W5" w:hint="eastAsia"/>
            <w:kern w:val="0"/>
            <w:sz w:val="30"/>
            <w:szCs w:val="30"/>
            <w:lang w:bidi="hi-IN"/>
          </w:rPr>
          <w:t>公斤</w:t>
        </w:r>
      </w:smartTag>
      <w:r w:rsidRPr="00BC2770">
        <w:rPr>
          <w:rFonts w:ascii="標楷體" w:eastAsia="標楷體" w:hAnsi="標楷體" w:cs="DFHeiStd-W5" w:hint="eastAsia"/>
          <w:kern w:val="0"/>
          <w:sz w:val="30"/>
          <w:szCs w:val="30"/>
          <w:lang w:bidi="hi-IN"/>
        </w:rPr>
        <w:t>的超級大金磚，</w:t>
      </w:r>
      <w:r>
        <w:rPr>
          <w:rFonts w:ascii="標楷體" w:eastAsia="標楷體" w:hAnsi="標楷體" w:cs="DFHeiStd-W5" w:hint="eastAsia"/>
          <w:kern w:val="0"/>
          <w:sz w:val="30"/>
          <w:szCs w:val="30"/>
          <w:lang w:bidi="hi-IN"/>
        </w:rPr>
        <w:t>過年來摸一摸大金磚，沾沾財氣，新的一年必定有好手氣及好運氣。而下午或傍晚時刻，就</w:t>
      </w:r>
      <w:r w:rsidRPr="00BC2770">
        <w:rPr>
          <w:rFonts w:ascii="標楷體" w:eastAsia="標楷體" w:hAnsi="標楷體" w:cs="DFHeiStd-W5" w:hint="eastAsia"/>
          <w:kern w:val="0"/>
          <w:sz w:val="30"/>
          <w:szCs w:val="30"/>
          <w:lang w:bidi="hi-IN"/>
        </w:rPr>
        <w:t>到</w:t>
      </w:r>
      <w:r>
        <w:rPr>
          <w:rFonts w:ascii="標楷體" w:eastAsia="標楷體" w:hAnsi="標楷體" w:cs="DFHeiStd-W5" w:hint="eastAsia"/>
          <w:kern w:val="0"/>
          <w:sz w:val="30"/>
          <w:szCs w:val="30"/>
          <w:lang w:bidi="hi-IN"/>
        </w:rPr>
        <w:t>連續三年國外旅客最愛的台灣景點</w:t>
      </w:r>
      <w:r>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九份</w:t>
      </w:r>
      <w:r>
        <w:rPr>
          <w:rFonts w:ascii="標楷體" w:eastAsia="標楷體" w:hAnsi="標楷體" w:cs="DFHeiStd-W5" w:hint="eastAsia"/>
          <w:kern w:val="0"/>
          <w:sz w:val="30"/>
          <w:szCs w:val="30"/>
          <w:lang w:bidi="hi-IN"/>
        </w:rPr>
        <w:t>，一覽此地白天夜晚不同的風情</w:t>
      </w:r>
      <w:r w:rsidRPr="00BC2770">
        <w:rPr>
          <w:rFonts w:ascii="標楷體" w:eastAsia="標楷體" w:hAnsi="標楷體" w:cs="DFHeiStd-W5" w:hint="eastAsia"/>
          <w:kern w:val="0"/>
          <w:sz w:val="30"/>
          <w:szCs w:val="30"/>
          <w:lang w:bidi="hi-IN"/>
        </w:rPr>
        <w:t>。</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sidRPr="00BC2770">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四</w:t>
      </w:r>
      <w:r w:rsidRPr="00BC2770">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廟會逗熱鬧</w:t>
      </w:r>
      <w:r w:rsidRPr="00BC2770">
        <w:rPr>
          <w:rFonts w:ascii="標楷體" w:eastAsia="標楷體" w:hAnsi="標楷體" w:cs="DFHeiStd-W5"/>
          <w:kern w:val="0"/>
          <w:sz w:val="30"/>
          <w:szCs w:val="30"/>
          <w:lang w:bidi="hi-IN"/>
        </w:rPr>
        <w:t>-</w:t>
      </w:r>
      <w:r w:rsidRPr="00BC2770">
        <w:rPr>
          <w:rFonts w:ascii="標楷體" w:eastAsia="標楷體" w:hAnsi="標楷體" w:cs="DFHeiStd-W5" w:hint="eastAsia"/>
          <w:kern w:val="0"/>
          <w:sz w:val="30"/>
          <w:szCs w:val="30"/>
          <w:lang w:bidi="hi-IN"/>
        </w:rPr>
        <w:t>三峽老街</w:t>
      </w:r>
      <w:r w:rsidRPr="00B72551">
        <w:rPr>
          <w:rFonts w:ascii="標楷體" w:eastAsia="標楷體" w:hAnsi="標楷體" w:hint="eastAsia"/>
          <w:sz w:val="30"/>
          <w:szCs w:val="30"/>
        </w:rPr>
        <w:t>年味漫遊</w:t>
      </w:r>
    </w:p>
    <w:p w:rsidR="00FF6643"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sidRPr="002C0182">
        <w:rPr>
          <w:rFonts w:ascii="標楷體" w:eastAsia="標楷體" w:hAnsi="標楷體" w:cs="DFHeiStd-W5"/>
          <w:kern w:val="0"/>
          <w:sz w:val="30"/>
          <w:szCs w:val="30"/>
          <w:lang w:bidi="hi-IN"/>
        </w:rPr>
        <w:t xml:space="preserve">   </w:t>
      </w:r>
      <w:r w:rsidRPr="002C0182">
        <w:rPr>
          <w:rFonts w:ascii="標楷體" w:eastAsia="標楷體" w:hAnsi="標楷體" w:cs="DFHeiStd-W5" w:hint="eastAsia"/>
          <w:kern w:val="0"/>
          <w:sz w:val="30"/>
          <w:szCs w:val="30"/>
          <w:lang w:bidi="hi-IN"/>
        </w:rPr>
        <w:t>被譽為東方藝術殿堂的三峽清水祖師廟，以及從除夕夜搶頭香開始熱鬧到初六清水祖師祭的三峽老街，都是充滿春節喜氣、富有傳統地方特色的景點。過年期間來此春遊，必定能為新的一年增添新氣象。</w:t>
      </w:r>
    </w:p>
    <w:p w:rsidR="00FF6643" w:rsidRPr="00F57439"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sidRPr="00B72551">
        <w:rPr>
          <w:rFonts w:ascii="標楷體" w:eastAsia="標楷體" w:hAnsi="標楷體" w:hint="eastAsia"/>
          <w:sz w:val="30"/>
          <w:szCs w:val="30"/>
        </w:rPr>
        <w:t>今年春節連假放到大年初五</w:t>
      </w:r>
      <w:r w:rsidRPr="00B72551">
        <w:rPr>
          <w:rFonts w:ascii="標楷體" w:eastAsia="標楷體" w:hAnsi="標楷體"/>
          <w:sz w:val="30"/>
          <w:szCs w:val="30"/>
        </w:rPr>
        <w:t>(2/4)</w:t>
      </w:r>
      <w:r w:rsidRPr="00B72551">
        <w:rPr>
          <w:rFonts w:ascii="標楷體" w:eastAsia="標楷體" w:hAnsi="標楷體" w:hint="eastAsia"/>
          <w:sz w:val="30"/>
          <w:szCs w:val="30"/>
        </w:rPr>
        <w:t>，大部分的人初六</w:t>
      </w:r>
      <w:r w:rsidRPr="00B72551">
        <w:rPr>
          <w:rFonts w:ascii="標楷體" w:eastAsia="標楷體" w:hAnsi="標楷體"/>
          <w:sz w:val="30"/>
          <w:szCs w:val="30"/>
        </w:rPr>
        <w:t>(2/5)</w:t>
      </w:r>
      <w:r w:rsidRPr="00B72551">
        <w:rPr>
          <w:rFonts w:ascii="標楷體" w:eastAsia="標楷體" w:hAnsi="標楷體" w:hint="eastAsia"/>
          <w:sz w:val="30"/>
          <w:szCs w:val="30"/>
        </w:rPr>
        <w:t>都得上班，不過已經退休的銀髮族不受假期限制，不妨到三峽參加初六登場的清水祖師祭。為了因應大批人潮，老街周邊將增設醫護服務台及流動廁所供民眾使用。</w:t>
      </w:r>
    </w:p>
    <w:p w:rsidR="00FF6643" w:rsidRPr="00BC2770"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Pr>
          <w:rFonts w:ascii="標楷體" w:eastAsia="標楷體" w:hAnsi="標楷體" w:cs="DFHeiStd-W5" w:hint="eastAsia"/>
          <w:kern w:val="0"/>
          <w:sz w:val="30"/>
          <w:szCs w:val="30"/>
          <w:lang w:bidi="hi-IN"/>
        </w:rPr>
        <w:t>（五）放天燈：木柵、深坑、平溪幸福一日遊</w:t>
      </w:r>
    </w:p>
    <w:p w:rsidR="00FF6643" w:rsidRPr="00B72551"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Pr>
          <w:rFonts w:ascii="標楷體" w:eastAsia="標楷體" w:hAnsi="標楷體" w:hint="eastAsia"/>
          <w:sz w:val="30"/>
          <w:szCs w:val="30"/>
        </w:rPr>
        <w:t>新北市擁有許多國際級的旅遊特色，其中</w:t>
      </w:r>
      <w:r w:rsidRPr="00B72551">
        <w:rPr>
          <w:rFonts w:ascii="標楷體" w:eastAsia="標楷體" w:hAnsi="標楷體" w:hint="eastAsia"/>
          <w:sz w:val="30"/>
          <w:szCs w:val="30"/>
        </w:rPr>
        <w:t>平溪天燈節，</w:t>
      </w:r>
      <w:r w:rsidRPr="00B72551">
        <w:rPr>
          <w:rFonts w:ascii="Arial" w:eastAsia="標楷體" w:hAnsi="Arial" w:cs="Arial" w:hint="eastAsia"/>
          <w:sz w:val="30"/>
          <w:szCs w:val="30"/>
        </w:rPr>
        <w:t>不僅</w:t>
      </w:r>
      <w:r w:rsidRPr="00B72551">
        <w:rPr>
          <w:rFonts w:ascii="標楷體" w:eastAsia="標楷體" w:hAnsi="標楷體" w:cs="DFHeiStd-W5" w:hint="eastAsia"/>
          <w:kern w:val="0"/>
          <w:sz w:val="30"/>
          <w:szCs w:val="30"/>
          <w:lang w:bidi="hi-IN"/>
        </w:rPr>
        <w:t>曾被美國知名旅遊頻道</w:t>
      </w:r>
      <w:r w:rsidRPr="00B72551">
        <w:rPr>
          <w:rFonts w:ascii="標楷體" w:eastAsia="標楷體" w:hAnsi="標楷體" w:cs="DFHeiStd-W5"/>
          <w:kern w:val="0"/>
          <w:sz w:val="30"/>
          <w:szCs w:val="30"/>
          <w:lang w:bidi="hi-IN"/>
        </w:rPr>
        <w:t>Discovery</w:t>
      </w:r>
      <w:r w:rsidRPr="00B72551">
        <w:rPr>
          <w:rFonts w:ascii="標楷體" w:eastAsia="標楷體" w:hAnsi="標楷體" w:cs="DFHeiStd-W5" w:hint="eastAsia"/>
          <w:kern w:val="0"/>
          <w:sz w:val="30"/>
          <w:szCs w:val="30"/>
          <w:lang w:bidi="hi-IN"/>
        </w:rPr>
        <w:t>評為世界第二大節慶嘉年華，還在去</w:t>
      </w:r>
      <w:r w:rsidRPr="00B72551">
        <w:rPr>
          <w:rFonts w:ascii="標楷體" w:eastAsia="標楷體" w:hAnsi="標楷體" w:cs="DFHeiStd-W5"/>
          <w:kern w:val="0"/>
          <w:sz w:val="30"/>
          <w:szCs w:val="30"/>
          <w:lang w:bidi="hi-IN"/>
        </w:rPr>
        <w:t>(2013)</w:t>
      </w:r>
      <w:r w:rsidRPr="00B72551">
        <w:rPr>
          <w:rFonts w:ascii="標楷體" w:eastAsia="標楷體" w:hAnsi="標楷體" w:cs="DFHeiStd-W5" w:hint="eastAsia"/>
          <w:kern w:val="0"/>
          <w:sz w:val="30"/>
          <w:szCs w:val="30"/>
          <w:lang w:bidi="hi-IN"/>
        </w:rPr>
        <w:t>年初再被</w:t>
      </w:r>
      <w:r w:rsidRPr="00B72551">
        <w:rPr>
          <w:rFonts w:ascii="標楷體" w:eastAsia="標楷體" w:hAnsi="標楷體" w:cs="DFHeiStd-W5"/>
          <w:kern w:val="0"/>
          <w:sz w:val="30"/>
          <w:szCs w:val="30"/>
          <w:lang w:bidi="hi-IN"/>
        </w:rPr>
        <w:t>CNN</w:t>
      </w:r>
      <w:r w:rsidRPr="00B72551">
        <w:rPr>
          <w:rFonts w:ascii="標楷體" w:eastAsia="標楷體" w:hAnsi="標楷體" w:cs="DFHeiStd-W5" w:hint="eastAsia"/>
          <w:kern w:val="0"/>
          <w:sz w:val="30"/>
          <w:szCs w:val="30"/>
          <w:lang w:bidi="hi-IN"/>
        </w:rPr>
        <w:t>選為全世界最值得參與的</w:t>
      </w:r>
      <w:r w:rsidRPr="00B72551">
        <w:rPr>
          <w:rFonts w:ascii="標楷體" w:eastAsia="標楷體" w:hAnsi="標楷體" w:cs="DFHeiStd-W5"/>
          <w:kern w:val="0"/>
          <w:sz w:val="30"/>
          <w:szCs w:val="30"/>
          <w:lang w:bidi="hi-IN"/>
        </w:rPr>
        <w:t>52</w:t>
      </w:r>
      <w:r w:rsidRPr="00B72551">
        <w:rPr>
          <w:rFonts w:ascii="標楷體" w:eastAsia="標楷體" w:hAnsi="標楷體" w:cs="DFHeiStd-W5" w:hint="eastAsia"/>
          <w:kern w:val="0"/>
          <w:sz w:val="30"/>
          <w:szCs w:val="30"/>
          <w:lang w:bidi="hi-IN"/>
        </w:rPr>
        <w:t>件新鮮事之一，最近更被全球最大的旅遊資訊出版商</w:t>
      </w:r>
      <w:r w:rsidRPr="00B72551">
        <w:rPr>
          <w:rFonts w:eastAsia="標楷體"/>
          <w:kern w:val="0"/>
          <w:sz w:val="30"/>
          <w:szCs w:val="30"/>
          <w:lang w:bidi="hi-IN"/>
        </w:rPr>
        <w:t>Fodor’s</w:t>
      </w:r>
      <w:r>
        <w:rPr>
          <w:rFonts w:eastAsia="標楷體" w:hint="eastAsia"/>
          <w:kern w:val="0"/>
          <w:sz w:val="30"/>
          <w:szCs w:val="30"/>
          <w:lang w:bidi="hi-IN"/>
        </w:rPr>
        <w:t>列入</w:t>
      </w:r>
      <w:r w:rsidRPr="00B72551">
        <w:rPr>
          <w:rFonts w:ascii="標楷體" w:eastAsia="標楷體" w:hAnsi="標楷體" w:cs="DFHeiStd-W5" w:hint="eastAsia"/>
          <w:kern w:val="0"/>
          <w:sz w:val="30"/>
          <w:szCs w:val="30"/>
          <w:lang w:bidi="hi-IN"/>
        </w:rPr>
        <w:t>全世界</w:t>
      </w:r>
      <w:r w:rsidRPr="00B72551">
        <w:rPr>
          <w:rFonts w:ascii="標楷體" w:eastAsia="標楷體" w:hAnsi="標楷體" w:cs="DFHeiStd-W5"/>
          <w:kern w:val="0"/>
          <w:sz w:val="30"/>
          <w:szCs w:val="30"/>
          <w:lang w:bidi="hi-IN"/>
        </w:rPr>
        <w:t>14</w:t>
      </w:r>
      <w:r w:rsidRPr="00B72551">
        <w:rPr>
          <w:rFonts w:ascii="標楷體" w:eastAsia="標楷體" w:hAnsi="標楷體" w:cs="DFHeiStd-W5" w:hint="eastAsia"/>
          <w:kern w:val="0"/>
          <w:sz w:val="30"/>
          <w:szCs w:val="30"/>
          <w:lang w:bidi="hi-IN"/>
        </w:rPr>
        <w:t>個此生必遊的嘉年華會，可說是臺灣最具國際知名度的大型節慶之一。</w:t>
      </w:r>
    </w:p>
    <w:p w:rsidR="00FF6643" w:rsidRPr="00B72551"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sidRPr="00B72551">
        <w:rPr>
          <w:rFonts w:ascii="標楷體" w:eastAsia="標楷體" w:hAnsi="標楷體" w:cs="DFHeiStd-W5" w:hint="eastAsia"/>
          <w:kern w:val="0"/>
          <w:sz w:val="30"/>
          <w:szCs w:val="30"/>
          <w:lang w:bidi="hi-IN"/>
        </w:rPr>
        <w:t>除了搭平溪線小火車到平溪放天燈之外，搭</w:t>
      </w:r>
      <w:r>
        <w:rPr>
          <w:rFonts w:ascii="標楷體" w:eastAsia="標楷體" w:hAnsi="標楷體" w:cs="DFHeiStd-W5" w:hint="eastAsia"/>
          <w:kern w:val="0"/>
          <w:sz w:val="30"/>
          <w:szCs w:val="30"/>
          <w:lang w:bidi="hi-IN"/>
        </w:rPr>
        <w:t>台灣好行「木柵</w:t>
      </w:r>
      <w:r>
        <w:rPr>
          <w:rFonts w:ascii="標楷體" w:eastAsia="標楷體" w:hAnsi="標楷體" w:cs="DFHeiStd-W5"/>
          <w:kern w:val="0"/>
          <w:sz w:val="30"/>
          <w:szCs w:val="30"/>
          <w:lang w:bidi="hi-IN"/>
        </w:rPr>
        <w:t>-</w:t>
      </w:r>
      <w:r>
        <w:rPr>
          <w:rFonts w:ascii="標楷體" w:eastAsia="標楷體" w:hAnsi="標楷體" w:cs="DFHeiStd-W5" w:hint="eastAsia"/>
          <w:kern w:val="0"/>
          <w:sz w:val="30"/>
          <w:szCs w:val="30"/>
          <w:lang w:bidi="hi-IN"/>
        </w:rPr>
        <w:t>平溪線」</w:t>
      </w:r>
      <w:r w:rsidRPr="00B72551">
        <w:rPr>
          <w:rFonts w:ascii="標楷體" w:eastAsia="標楷體" w:hAnsi="標楷體" w:cs="DFHeiStd-W5" w:hint="eastAsia"/>
          <w:kern w:val="0"/>
          <w:sz w:val="30"/>
          <w:szCs w:val="30"/>
          <w:lang w:bidi="hi-IN"/>
        </w:rPr>
        <w:t>公車從木柵</w:t>
      </w:r>
      <w:r>
        <w:rPr>
          <w:rFonts w:ascii="標楷體" w:eastAsia="標楷體" w:hAnsi="標楷體" w:cs="DFHeiStd-W5" w:hint="eastAsia"/>
          <w:kern w:val="0"/>
          <w:sz w:val="30"/>
          <w:szCs w:val="30"/>
          <w:lang w:bidi="hi-IN"/>
        </w:rPr>
        <w:t>出發</w:t>
      </w:r>
      <w:r w:rsidRPr="00B72551">
        <w:rPr>
          <w:rFonts w:ascii="標楷體" w:eastAsia="標楷體" w:hAnsi="標楷體" w:cs="DFHeiStd-W5" w:hint="eastAsia"/>
          <w:kern w:val="0"/>
          <w:sz w:val="30"/>
          <w:szCs w:val="30"/>
          <w:lang w:bidi="hi-IN"/>
        </w:rPr>
        <w:t>，</w:t>
      </w:r>
      <w:r>
        <w:rPr>
          <w:rFonts w:ascii="標楷體" w:eastAsia="標楷體" w:hAnsi="標楷體" w:cs="DFHeiStd-W5" w:hint="eastAsia"/>
          <w:kern w:val="0"/>
          <w:sz w:val="30"/>
          <w:szCs w:val="30"/>
          <w:lang w:bidi="hi-IN"/>
        </w:rPr>
        <w:t>「木柵看圓仔、深坑吃豆腐、平溪放天燈」，</w:t>
      </w:r>
      <w:r w:rsidRPr="00B72551">
        <w:rPr>
          <w:rFonts w:ascii="標楷體" w:eastAsia="標楷體" w:hAnsi="標楷體" w:cs="DFHeiStd-W5" w:hint="eastAsia"/>
          <w:kern w:val="0"/>
          <w:sz w:val="30"/>
          <w:szCs w:val="30"/>
          <w:lang w:bidi="hi-IN"/>
        </w:rPr>
        <w:t>是一條愈來愈受歡迎的一日遊路線。今年平溪天燈節將在</w:t>
      </w:r>
      <w:smartTag w:uri="urn:schemas-microsoft-com:office:smarttags" w:element="chsdate">
        <w:smartTagPr>
          <w:attr w:name="IsROCDate" w:val="False"/>
          <w:attr w:name="IsLunarDate" w:val="False"/>
          <w:attr w:name="Day" w:val="3"/>
          <w:attr w:name="Month" w:val="2"/>
          <w:attr w:name="Year" w:val="2014"/>
        </w:smartTagPr>
        <w:r w:rsidRPr="00B72551">
          <w:rPr>
            <w:rFonts w:ascii="標楷體" w:eastAsia="標楷體" w:hAnsi="標楷體" w:cs="DFHeiStd-W5"/>
            <w:kern w:val="0"/>
            <w:sz w:val="30"/>
            <w:szCs w:val="30"/>
            <w:lang w:bidi="hi-IN"/>
          </w:rPr>
          <w:t>2</w:t>
        </w:r>
        <w:r w:rsidRPr="00B72551">
          <w:rPr>
            <w:rFonts w:ascii="標楷體" w:eastAsia="標楷體" w:hAnsi="標楷體" w:cs="DFHeiStd-W5" w:hint="eastAsia"/>
            <w:kern w:val="0"/>
            <w:sz w:val="30"/>
            <w:szCs w:val="30"/>
            <w:lang w:bidi="hi-IN"/>
          </w:rPr>
          <w:t>月</w:t>
        </w:r>
        <w:r w:rsidRPr="00B72551">
          <w:rPr>
            <w:rFonts w:ascii="標楷體" w:eastAsia="標楷體" w:hAnsi="標楷體" w:cs="DFHeiStd-W5"/>
            <w:kern w:val="0"/>
            <w:sz w:val="30"/>
            <w:szCs w:val="30"/>
            <w:lang w:bidi="hi-IN"/>
          </w:rPr>
          <w:t>3</w:t>
        </w:r>
        <w:r w:rsidRPr="00B72551">
          <w:rPr>
            <w:rFonts w:ascii="標楷體" w:eastAsia="標楷體" w:hAnsi="標楷體" w:cs="DFHeiStd-W5" w:hint="eastAsia"/>
            <w:kern w:val="0"/>
            <w:sz w:val="30"/>
            <w:szCs w:val="30"/>
            <w:lang w:bidi="hi-IN"/>
          </w:rPr>
          <w:t>日</w:t>
        </w:r>
      </w:smartTag>
      <w:r w:rsidRPr="00B72551">
        <w:rPr>
          <w:rFonts w:ascii="標楷體" w:eastAsia="標楷體" w:hAnsi="標楷體" w:cs="DFHeiStd-W5"/>
          <w:kern w:val="0"/>
          <w:sz w:val="30"/>
          <w:szCs w:val="30"/>
          <w:lang w:bidi="hi-IN"/>
        </w:rPr>
        <w:t>(</w:t>
      </w:r>
      <w:r w:rsidRPr="00B72551">
        <w:rPr>
          <w:rFonts w:ascii="標楷體" w:eastAsia="標楷體" w:hAnsi="標楷體" w:cs="DFHeiStd-W5" w:hint="eastAsia"/>
          <w:kern w:val="0"/>
          <w:sz w:val="30"/>
          <w:szCs w:val="30"/>
          <w:lang w:bidi="hi-IN"/>
        </w:rPr>
        <w:t>初四</w:t>
      </w:r>
      <w:r w:rsidRPr="00B72551">
        <w:rPr>
          <w:rFonts w:ascii="標楷體" w:eastAsia="標楷體" w:hAnsi="標楷體" w:cs="DFHeiStd-W5"/>
          <w:kern w:val="0"/>
          <w:sz w:val="30"/>
          <w:szCs w:val="30"/>
          <w:lang w:bidi="hi-IN"/>
        </w:rPr>
        <w:t>)</w:t>
      </w:r>
      <w:r w:rsidRPr="00B72551">
        <w:rPr>
          <w:rFonts w:ascii="標楷體" w:eastAsia="標楷體" w:hAnsi="標楷體" w:cs="DFHeiStd-W5" w:hint="eastAsia"/>
          <w:kern w:val="0"/>
          <w:sz w:val="30"/>
          <w:szCs w:val="30"/>
          <w:lang w:bidi="hi-IN"/>
        </w:rPr>
        <w:t>、</w:t>
      </w:r>
      <w:r w:rsidRPr="00B72551">
        <w:rPr>
          <w:rFonts w:ascii="標楷體" w:eastAsia="標楷體" w:hAnsi="標楷體" w:cs="DFHeiStd-W5"/>
          <w:kern w:val="0"/>
          <w:sz w:val="30"/>
          <w:szCs w:val="30"/>
          <w:lang w:bidi="hi-IN"/>
        </w:rPr>
        <w:t>8</w:t>
      </w:r>
      <w:r w:rsidRPr="00B72551">
        <w:rPr>
          <w:rFonts w:ascii="標楷體" w:eastAsia="標楷體" w:hAnsi="標楷體" w:cs="DFHeiStd-W5" w:hint="eastAsia"/>
          <w:kern w:val="0"/>
          <w:sz w:val="30"/>
          <w:szCs w:val="30"/>
          <w:lang w:bidi="hi-IN"/>
        </w:rPr>
        <w:t>日</w:t>
      </w:r>
      <w:r w:rsidRPr="00B72551">
        <w:rPr>
          <w:rFonts w:ascii="標楷體" w:eastAsia="標楷體" w:hAnsi="標楷體" w:cs="DFHeiStd-W5"/>
          <w:kern w:val="0"/>
          <w:sz w:val="30"/>
          <w:szCs w:val="30"/>
          <w:lang w:bidi="hi-IN"/>
        </w:rPr>
        <w:t>(</w:t>
      </w:r>
      <w:r w:rsidRPr="00B72551">
        <w:rPr>
          <w:rFonts w:ascii="標楷體" w:eastAsia="標楷體" w:hAnsi="標楷體" w:cs="DFHeiStd-W5" w:hint="eastAsia"/>
          <w:kern w:val="0"/>
          <w:sz w:val="30"/>
          <w:szCs w:val="30"/>
          <w:lang w:bidi="hi-IN"/>
        </w:rPr>
        <w:t>初九</w:t>
      </w:r>
      <w:r w:rsidRPr="00B72551">
        <w:rPr>
          <w:rFonts w:ascii="標楷體" w:eastAsia="標楷體" w:hAnsi="標楷體" w:cs="DFHeiStd-W5"/>
          <w:kern w:val="0"/>
          <w:sz w:val="30"/>
          <w:szCs w:val="30"/>
          <w:lang w:bidi="hi-IN"/>
        </w:rPr>
        <w:t>)</w:t>
      </w:r>
      <w:r w:rsidRPr="00B72551">
        <w:rPr>
          <w:rFonts w:ascii="標楷體" w:eastAsia="標楷體" w:hAnsi="標楷體" w:cs="DFHeiStd-W5" w:hint="eastAsia"/>
          <w:kern w:val="0"/>
          <w:sz w:val="30"/>
          <w:szCs w:val="30"/>
          <w:lang w:bidi="hi-IN"/>
        </w:rPr>
        <w:t>、</w:t>
      </w:r>
      <w:r w:rsidRPr="00B72551">
        <w:rPr>
          <w:rFonts w:ascii="標楷體" w:eastAsia="標楷體" w:hAnsi="標楷體" w:cs="DFHeiStd-W5"/>
          <w:kern w:val="0"/>
          <w:sz w:val="30"/>
          <w:szCs w:val="30"/>
          <w:lang w:bidi="hi-IN"/>
        </w:rPr>
        <w:t>14</w:t>
      </w:r>
      <w:r w:rsidRPr="00B72551">
        <w:rPr>
          <w:rFonts w:ascii="標楷體" w:eastAsia="標楷體" w:hAnsi="標楷體" w:cs="DFHeiStd-W5" w:hint="eastAsia"/>
          <w:kern w:val="0"/>
          <w:sz w:val="30"/>
          <w:szCs w:val="30"/>
          <w:lang w:bidi="hi-IN"/>
        </w:rPr>
        <w:t>日</w:t>
      </w:r>
      <w:r w:rsidRPr="00B72551">
        <w:rPr>
          <w:rFonts w:ascii="標楷體" w:eastAsia="標楷體" w:hAnsi="標楷體" w:cs="DFHeiStd-W5"/>
          <w:kern w:val="0"/>
          <w:sz w:val="30"/>
          <w:szCs w:val="30"/>
          <w:lang w:bidi="hi-IN"/>
        </w:rPr>
        <w:t>(</w:t>
      </w:r>
      <w:r w:rsidRPr="00B72551">
        <w:rPr>
          <w:rFonts w:ascii="標楷體" w:eastAsia="標楷體" w:hAnsi="標楷體" w:cs="DFHeiStd-W5" w:hint="eastAsia"/>
          <w:kern w:val="0"/>
          <w:sz w:val="30"/>
          <w:szCs w:val="30"/>
          <w:lang w:bidi="hi-IN"/>
        </w:rPr>
        <w:t>元宵</w:t>
      </w:r>
      <w:r w:rsidRPr="00B72551">
        <w:rPr>
          <w:rFonts w:ascii="標楷體" w:eastAsia="標楷體" w:hAnsi="標楷體" w:cs="DFHeiStd-W5"/>
          <w:kern w:val="0"/>
          <w:sz w:val="30"/>
          <w:szCs w:val="30"/>
          <w:lang w:bidi="hi-IN"/>
        </w:rPr>
        <w:t>)</w:t>
      </w:r>
      <w:r w:rsidRPr="00B72551">
        <w:rPr>
          <w:rFonts w:ascii="標楷體" w:eastAsia="標楷體" w:hAnsi="標楷體" w:cs="DFHeiStd-W5" w:hint="eastAsia"/>
          <w:kern w:val="0"/>
          <w:sz w:val="30"/>
          <w:szCs w:val="30"/>
          <w:lang w:bidi="hi-IN"/>
        </w:rPr>
        <w:t>登場，除了傳統天燈之外，民眾還能看到元寶形、心形天燈齊飛的美麗景象。</w:t>
      </w:r>
    </w:p>
    <w:p w:rsidR="00FF6643" w:rsidRDefault="00FF6643" w:rsidP="0041788C">
      <w:pPr>
        <w:spacing w:line="520" w:lineRule="exact"/>
        <w:ind w:firstLineChars="200" w:firstLine="31680"/>
        <w:rPr>
          <w:rFonts w:ascii="標楷體" w:eastAsia="標楷體" w:hAnsi="標楷體"/>
          <w:kern w:val="0"/>
          <w:sz w:val="30"/>
          <w:szCs w:val="30"/>
        </w:rPr>
      </w:pPr>
      <w:r>
        <w:rPr>
          <w:rFonts w:ascii="標楷體" w:eastAsia="標楷體" w:hAnsi="標楷體" w:hint="eastAsia"/>
          <w:kern w:val="0"/>
          <w:sz w:val="30"/>
          <w:szCs w:val="30"/>
        </w:rPr>
        <w:t>天燈象徵平安祈福，所以許多人都希望在新春時刻</w:t>
      </w:r>
      <w:r w:rsidRPr="00B72551">
        <w:rPr>
          <w:rFonts w:ascii="標楷體" w:eastAsia="標楷體" w:hAnsi="標楷體" w:hint="eastAsia"/>
          <w:kern w:val="0"/>
          <w:sz w:val="30"/>
          <w:szCs w:val="30"/>
        </w:rPr>
        <w:t>，</w:t>
      </w:r>
      <w:r>
        <w:rPr>
          <w:rFonts w:ascii="標楷體" w:eastAsia="標楷體" w:hAnsi="標楷體" w:hint="eastAsia"/>
          <w:kern w:val="0"/>
          <w:sz w:val="30"/>
          <w:szCs w:val="30"/>
        </w:rPr>
        <w:t>把新一年的願望寫上天燈，讓心願隨天燈冉冉上升直達天聽。</w:t>
      </w:r>
      <w:r w:rsidRPr="00B72551">
        <w:rPr>
          <w:rFonts w:ascii="標楷體" w:eastAsia="標楷體" w:hAnsi="標楷體" w:hint="eastAsia"/>
          <w:kern w:val="0"/>
          <w:sz w:val="30"/>
          <w:szCs w:val="30"/>
        </w:rPr>
        <w:t>【新北旅客】粉絲團</w:t>
      </w:r>
      <w:r>
        <w:rPr>
          <w:rFonts w:ascii="標楷體" w:eastAsia="標楷體" w:hAnsi="標楷體" w:hint="eastAsia"/>
          <w:kern w:val="0"/>
          <w:sz w:val="30"/>
          <w:szCs w:val="30"/>
        </w:rPr>
        <w:t>為了讓更多民眾分享天燈平安幸福的感覺，特別</w:t>
      </w:r>
      <w:r w:rsidRPr="00B72551">
        <w:rPr>
          <w:rFonts w:ascii="標楷體" w:eastAsia="標楷體" w:hAnsi="標楷體" w:hint="eastAsia"/>
          <w:kern w:val="0"/>
          <w:sz w:val="30"/>
          <w:szCs w:val="30"/>
        </w:rPr>
        <w:t>舉辦「一生一世</w:t>
      </w:r>
      <w:r w:rsidRPr="00B72551">
        <w:rPr>
          <w:rFonts w:ascii="標楷體" w:eastAsia="標楷體" w:hAnsi="標楷體"/>
          <w:kern w:val="0"/>
          <w:sz w:val="30"/>
          <w:szCs w:val="30"/>
        </w:rPr>
        <w:t xml:space="preserve"> </w:t>
      </w:r>
      <w:r w:rsidRPr="00B72551">
        <w:rPr>
          <w:rFonts w:ascii="標楷體" w:eastAsia="標楷體" w:hAnsi="標楷體" w:hint="eastAsia"/>
          <w:kern w:val="0"/>
          <w:sz w:val="30"/>
          <w:szCs w:val="30"/>
        </w:rPr>
        <w:t>幸福升空</w:t>
      </w:r>
      <w:r w:rsidRPr="00B72551">
        <w:rPr>
          <w:rFonts w:ascii="標楷體" w:eastAsia="標楷體" w:hAnsi="標楷體"/>
          <w:kern w:val="0"/>
          <w:sz w:val="30"/>
          <w:szCs w:val="30"/>
        </w:rPr>
        <w:t xml:space="preserve"> Hope to Fly</w:t>
      </w:r>
      <w:r w:rsidRPr="00B72551">
        <w:rPr>
          <w:rFonts w:ascii="標楷體" w:eastAsia="標楷體" w:hAnsi="標楷體" w:hint="eastAsia"/>
          <w:kern w:val="0"/>
          <w:sz w:val="30"/>
          <w:szCs w:val="30"/>
        </w:rPr>
        <w:t>」許願活動，邀請粉絲到【新北旅客】粉絲團許下此生一定要完成的心願，就有機會獲得願望實現基金新臺幣</w:t>
      </w:r>
      <w:r w:rsidRPr="00B72551">
        <w:rPr>
          <w:rFonts w:ascii="標楷體" w:eastAsia="標楷體" w:hAnsi="標楷體"/>
          <w:kern w:val="0"/>
          <w:sz w:val="30"/>
          <w:szCs w:val="30"/>
        </w:rPr>
        <w:t>1</w:t>
      </w:r>
      <w:r w:rsidRPr="00B72551">
        <w:rPr>
          <w:rFonts w:ascii="標楷體" w:eastAsia="標楷體" w:hAnsi="標楷體" w:hint="eastAsia"/>
          <w:kern w:val="0"/>
          <w:sz w:val="30"/>
          <w:szCs w:val="30"/>
        </w:rPr>
        <w:t>萬元或小客祈福天燈吊飾（</w:t>
      </w:r>
      <w:r w:rsidRPr="00B72551">
        <w:rPr>
          <w:rFonts w:ascii="標楷體" w:eastAsia="標楷體" w:hAnsi="標楷體"/>
          <w:kern w:val="0"/>
          <w:sz w:val="30"/>
          <w:szCs w:val="30"/>
        </w:rPr>
        <w:t>200</w:t>
      </w:r>
      <w:r>
        <w:rPr>
          <w:rFonts w:ascii="標楷體" w:eastAsia="標楷體" w:hAnsi="標楷體" w:hint="eastAsia"/>
          <w:kern w:val="0"/>
          <w:sz w:val="30"/>
          <w:szCs w:val="30"/>
        </w:rPr>
        <w:t>名），還可以</w:t>
      </w:r>
      <w:r w:rsidRPr="00B72551">
        <w:rPr>
          <w:rFonts w:ascii="標楷體" w:eastAsia="標楷體" w:hAnsi="標楷體" w:hint="eastAsia"/>
          <w:kern w:val="0"/>
          <w:sz w:val="30"/>
          <w:szCs w:val="30"/>
        </w:rPr>
        <w:t>抽</w:t>
      </w:r>
      <w:smartTag w:uri="urn:schemas-microsoft-com:office:smarttags" w:element="chsdate">
        <w:smartTagPr>
          <w:attr w:name="IsROCDate" w:val="False"/>
          <w:attr w:name="IsLunarDate" w:val="False"/>
          <w:attr w:name="Day" w:val="14"/>
          <w:attr w:name="Month" w:val="2"/>
          <w:attr w:name="Year" w:val="2014"/>
        </w:smartTagPr>
        <w:r w:rsidRPr="00B72551">
          <w:rPr>
            <w:rFonts w:ascii="標楷體" w:eastAsia="標楷體" w:hAnsi="標楷體"/>
            <w:kern w:val="0"/>
            <w:sz w:val="30"/>
            <w:szCs w:val="30"/>
          </w:rPr>
          <w:t>2</w:t>
        </w:r>
        <w:r w:rsidRPr="00B72551">
          <w:rPr>
            <w:rFonts w:ascii="標楷體" w:eastAsia="標楷體" w:hAnsi="標楷體" w:hint="eastAsia"/>
            <w:kern w:val="0"/>
            <w:sz w:val="30"/>
            <w:szCs w:val="30"/>
          </w:rPr>
          <w:t>月</w:t>
        </w:r>
        <w:r w:rsidRPr="00B72551">
          <w:rPr>
            <w:rFonts w:ascii="標楷體" w:eastAsia="標楷體" w:hAnsi="標楷體"/>
            <w:kern w:val="0"/>
            <w:sz w:val="30"/>
            <w:szCs w:val="30"/>
          </w:rPr>
          <w:t>14</w:t>
        </w:r>
        <w:r w:rsidRPr="00B72551">
          <w:rPr>
            <w:rFonts w:ascii="標楷體" w:eastAsia="標楷體" w:hAnsi="標楷體" w:hint="eastAsia"/>
            <w:kern w:val="0"/>
            <w:sz w:val="30"/>
            <w:szCs w:val="30"/>
          </w:rPr>
          <w:t>日</w:t>
        </w:r>
      </w:smartTag>
      <w:r w:rsidRPr="00B72551">
        <w:rPr>
          <w:rFonts w:ascii="標楷體" w:eastAsia="標楷體" w:hAnsi="標楷體" w:hint="eastAsia"/>
          <w:kern w:val="0"/>
          <w:sz w:val="30"/>
          <w:szCs w:val="30"/>
        </w:rPr>
        <w:t>平溪天燈節</w:t>
      </w:r>
      <w:r w:rsidRPr="00B72551">
        <w:rPr>
          <w:rFonts w:ascii="標楷體" w:eastAsia="標楷體" w:hAnsi="標楷體"/>
          <w:kern w:val="0"/>
          <w:sz w:val="30"/>
          <w:szCs w:val="30"/>
        </w:rPr>
        <w:t>VIP</w:t>
      </w:r>
      <w:r w:rsidRPr="00B72551">
        <w:rPr>
          <w:rFonts w:ascii="標楷體" w:eastAsia="標楷體" w:hAnsi="標楷體" w:hint="eastAsia"/>
          <w:kern w:val="0"/>
          <w:sz w:val="30"/>
          <w:szCs w:val="30"/>
        </w:rPr>
        <w:t>施放席</w:t>
      </w:r>
      <w:r w:rsidRPr="00B72551">
        <w:rPr>
          <w:rFonts w:ascii="標楷體" w:eastAsia="標楷體" w:hAnsi="標楷體"/>
          <w:kern w:val="0"/>
          <w:sz w:val="30"/>
          <w:szCs w:val="30"/>
        </w:rPr>
        <w:t>10</w:t>
      </w:r>
      <w:r w:rsidRPr="00B72551">
        <w:rPr>
          <w:rFonts w:ascii="標楷體" w:eastAsia="標楷體" w:hAnsi="標楷體" w:hint="eastAsia"/>
          <w:kern w:val="0"/>
          <w:sz w:val="30"/>
          <w:szCs w:val="30"/>
        </w:rPr>
        <w:t>位。</w:t>
      </w:r>
    </w:p>
    <w:p w:rsidR="00FF6643" w:rsidRPr="00F36059" w:rsidRDefault="00FF6643" w:rsidP="0041788C">
      <w:pPr>
        <w:spacing w:beforeLines="50" w:afterLines="50" w:line="520" w:lineRule="exact"/>
        <w:ind w:firstLineChars="200" w:firstLine="31680"/>
        <w:jc w:val="both"/>
        <w:rPr>
          <w:rFonts w:ascii="標楷體" w:eastAsia="標楷體" w:hAnsi="標楷體" w:cs="DFHeiStd-W5"/>
          <w:kern w:val="0"/>
          <w:sz w:val="30"/>
          <w:szCs w:val="30"/>
          <w:lang w:bidi="hi-IN"/>
        </w:rPr>
      </w:pPr>
      <w:r>
        <w:rPr>
          <w:rFonts w:ascii="標楷體" w:eastAsia="標楷體" w:hAnsi="標楷體" w:cs="DFHeiStd-W5" w:hint="eastAsia"/>
          <w:kern w:val="0"/>
          <w:sz w:val="30"/>
          <w:szCs w:val="30"/>
          <w:lang w:bidi="hi-IN"/>
        </w:rPr>
        <w:t>最後，觀光旅遊局提醒大家</w:t>
      </w:r>
      <w:r w:rsidRPr="00F36059">
        <w:rPr>
          <w:rFonts w:ascii="標楷體" w:eastAsia="標楷體" w:hAnsi="標楷體" w:cs="DFHeiStd-W5" w:hint="eastAsia"/>
          <w:kern w:val="0"/>
          <w:sz w:val="30"/>
          <w:szCs w:val="30"/>
          <w:lang w:bidi="hi-IN"/>
        </w:rPr>
        <w:t>，春節出遊最好事先確認各博物館、園區的營運時間，並且多利用大眾交通工具。春節連假</w:t>
      </w:r>
      <w:r w:rsidRPr="00F36059">
        <w:rPr>
          <w:rFonts w:ascii="標楷體" w:eastAsia="標楷體" w:hAnsi="標楷體" w:cs="DFHeiStd-W5"/>
          <w:kern w:val="0"/>
          <w:sz w:val="30"/>
          <w:szCs w:val="30"/>
          <w:lang w:bidi="hi-IN"/>
        </w:rPr>
        <w:t>(1/30-2/4)</w:t>
      </w:r>
      <w:r w:rsidRPr="00F36059">
        <w:rPr>
          <w:rFonts w:ascii="標楷體" w:eastAsia="標楷體" w:hAnsi="標楷體" w:cs="DFHeiStd-W5" w:hint="eastAsia"/>
          <w:kern w:val="0"/>
          <w:sz w:val="30"/>
          <w:szCs w:val="30"/>
          <w:lang w:bidi="hi-IN"/>
        </w:rPr>
        <w:t>期間，新北市旅遊服務中心及遊客中心除了</w:t>
      </w:r>
      <w:smartTag w:uri="urn:schemas-microsoft-com:office:smarttags" w:element="chsdate">
        <w:smartTagPr>
          <w:attr w:name="IsROCDate" w:val="False"/>
          <w:attr w:name="IsLunarDate" w:val="False"/>
          <w:attr w:name="Day" w:val="30"/>
          <w:attr w:name="Month" w:val="1"/>
          <w:attr w:name="Year" w:val="2014"/>
        </w:smartTagPr>
        <w:r w:rsidRPr="00F36059">
          <w:rPr>
            <w:rFonts w:ascii="標楷體" w:eastAsia="標楷體" w:hAnsi="標楷體" w:cs="DFHeiStd-W5"/>
            <w:kern w:val="0"/>
            <w:sz w:val="30"/>
            <w:szCs w:val="30"/>
            <w:lang w:bidi="hi-IN"/>
          </w:rPr>
          <w:t>1</w:t>
        </w:r>
        <w:r w:rsidRPr="00F36059">
          <w:rPr>
            <w:rFonts w:ascii="標楷體" w:eastAsia="標楷體" w:hAnsi="標楷體" w:cs="DFHeiStd-W5" w:hint="eastAsia"/>
            <w:kern w:val="0"/>
            <w:sz w:val="30"/>
            <w:szCs w:val="30"/>
            <w:lang w:bidi="hi-IN"/>
          </w:rPr>
          <w:t>月</w:t>
        </w:r>
        <w:r w:rsidRPr="00F36059">
          <w:rPr>
            <w:rFonts w:ascii="標楷體" w:eastAsia="標楷體" w:hAnsi="標楷體" w:cs="DFHeiStd-W5"/>
            <w:kern w:val="0"/>
            <w:sz w:val="30"/>
            <w:szCs w:val="30"/>
            <w:lang w:bidi="hi-IN"/>
          </w:rPr>
          <w:t>30</w:t>
        </w:r>
        <w:r w:rsidRPr="00F36059">
          <w:rPr>
            <w:rFonts w:ascii="標楷體" w:eastAsia="標楷體" w:hAnsi="標楷體" w:cs="DFHeiStd-W5" w:hint="eastAsia"/>
            <w:kern w:val="0"/>
            <w:sz w:val="30"/>
            <w:szCs w:val="30"/>
            <w:lang w:bidi="hi-IN"/>
          </w:rPr>
          <w:t>日</w:t>
        </w:r>
      </w:smartTag>
      <w:r w:rsidRPr="00F36059">
        <w:rPr>
          <w:rFonts w:ascii="標楷體" w:eastAsia="標楷體" w:hAnsi="標楷體" w:cs="DFHeiStd-W5" w:hint="eastAsia"/>
          <w:kern w:val="0"/>
          <w:sz w:val="30"/>
          <w:szCs w:val="30"/>
          <w:lang w:bidi="hi-IN"/>
        </w:rPr>
        <w:t>除夕當天服務至中午</w:t>
      </w:r>
      <w:r w:rsidRPr="00F36059">
        <w:rPr>
          <w:rFonts w:ascii="標楷體" w:eastAsia="標楷體" w:hAnsi="標楷體" w:cs="DFHeiStd-W5"/>
          <w:kern w:val="0"/>
          <w:sz w:val="30"/>
          <w:szCs w:val="30"/>
          <w:lang w:bidi="hi-IN"/>
        </w:rPr>
        <w:t>12</w:t>
      </w:r>
      <w:r w:rsidRPr="00F36059">
        <w:rPr>
          <w:rFonts w:ascii="標楷體" w:eastAsia="標楷體" w:hAnsi="標楷體" w:cs="DFHeiStd-W5" w:hint="eastAsia"/>
          <w:kern w:val="0"/>
          <w:sz w:val="30"/>
          <w:szCs w:val="30"/>
          <w:lang w:bidi="hi-IN"/>
        </w:rPr>
        <w:t>時之外，其他各天服務時間不變。</w:t>
      </w:r>
      <w:r w:rsidRPr="00F36059">
        <w:rPr>
          <w:rFonts w:ascii="標楷體" w:eastAsia="標楷體" w:hAnsi="標楷體" w:cs="DFHeiStd-W5"/>
          <w:kern w:val="0"/>
          <w:sz w:val="30"/>
          <w:szCs w:val="30"/>
          <w:lang w:bidi="hi-IN"/>
        </w:rPr>
        <w:t>5</w:t>
      </w:r>
      <w:r w:rsidRPr="00F36059">
        <w:rPr>
          <w:rFonts w:ascii="標楷體" w:eastAsia="標楷體" w:hAnsi="標楷體" w:cs="DFHeiStd-W5" w:hint="eastAsia"/>
          <w:kern w:val="0"/>
          <w:sz w:val="30"/>
          <w:szCs w:val="30"/>
          <w:lang w:bidi="hi-IN"/>
        </w:rPr>
        <w:t>條新春旅遊推薦路線及新北市</w:t>
      </w:r>
      <w:r w:rsidRPr="00F36059">
        <w:rPr>
          <w:rFonts w:ascii="標楷體" w:eastAsia="標楷體" w:hAnsi="標楷體" w:cs="DFHeiStd-W5"/>
          <w:kern w:val="0"/>
          <w:sz w:val="30"/>
          <w:szCs w:val="30"/>
          <w:lang w:bidi="hi-IN"/>
        </w:rPr>
        <w:t>29</w:t>
      </w:r>
      <w:r w:rsidRPr="00F36059">
        <w:rPr>
          <w:rFonts w:ascii="標楷體" w:eastAsia="標楷體" w:hAnsi="標楷體" w:cs="DFHeiStd-W5" w:hint="eastAsia"/>
          <w:kern w:val="0"/>
          <w:sz w:val="30"/>
          <w:szCs w:val="30"/>
          <w:lang w:bidi="hi-IN"/>
        </w:rPr>
        <w:t>區旅遊資訊都可到新北市觀光旅遊網</w:t>
      </w:r>
      <w:r w:rsidRPr="00F36059">
        <w:rPr>
          <w:rFonts w:ascii="標楷體" w:eastAsia="標楷體" w:hAnsi="標楷體" w:cs="DFHeiStd-W5"/>
          <w:kern w:val="0"/>
          <w:sz w:val="30"/>
          <w:szCs w:val="30"/>
          <w:lang w:bidi="hi-IN"/>
        </w:rPr>
        <w:t>(</w:t>
      </w:r>
      <w:hyperlink r:id="rId7" w:history="1">
        <w:r w:rsidRPr="00F36059">
          <w:rPr>
            <w:rFonts w:ascii="標楷體" w:hAnsi="標楷體" w:cs="DFHeiStd-W5"/>
            <w:kern w:val="0"/>
            <w:lang w:bidi="hi-IN"/>
          </w:rPr>
          <w:t>http://tour.ntpc.gov.tw/</w:t>
        </w:r>
      </w:hyperlink>
      <w:r w:rsidRPr="00F36059">
        <w:rPr>
          <w:rFonts w:ascii="標楷體" w:eastAsia="標楷體" w:hAnsi="標楷體" w:cs="DFHeiStd-W5"/>
          <w:kern w:val="0"/>
          <w:sz w:val="30"/>
          <w:szCs w:val="30"/>
          <w:lang w:bidi="hi-IN"/>
        </w:rPr>
        <w:t>)</w:t>
      </w:r>
      <w:r w:rsidRPr="00F36059">
        <w:rPr>
          <w:rFonts w:ascii="標楷體" w:eastAsia="標楷體" w:hAnsi="標楷體" w:cs="DFHeiStd-W5" w:hint="eastAsia"/>
          <w:kern w:val="0"/>
          <w:sz w:val="30"/>
          <w:szCs w:val="30"/>
          <w:lang w:bidi="hi-IN"/>
        </w:rPr>
        <w:t>查詢。</w:t>
      </w:r>
    </w:p>
    <w:p w:rsidR="00FF6643" w:rsidRPr="002A1DC6" w:rsidRDefault="00FF6643" w:rsidP="0041788C">
      <w:pPr>
        <w:pStyle w:val="NormalWeb"/>
        <w:spacing w:beforeLines="50" w:beforeAutospacing="0" w:afterLines="50" w:afterAutospacing="0" w:line="400" w:lineRule="exact"/>
        <w:rPr>
          <w:rFonts w:ascii="Times New Roman" w:eastAsia="標楷體" w:hAnsi="Times New Roman" w:cs="Times New Roman"/>
          <w:sz w:val="28"/>
          <w:szCs w:val="28"/>
        </w:rPr>
      </w:pPr>
      <w:bookmarkStart w:id="0" w:name="_GoBack"/>
      <w:bookmarkEnd w:id="0"/>
      <w:r w:rsidRPr="002A1DC6">
        <w:rPr>
          <w:rFonts w:ascii="Times New Roman" w:eastAsia="標楷體" w:hAnsi="Times New Roman" w:cs="Times New Roman"/>
          <w:sz w:val="28"/>
          <w:szCs w:val="28"/>
        </w:rPr>
        <w:t>**</w:t>
      </w:r>
      <w:r w:rsidRPr="002A1DC6">
        <w:rPr>
          <w:rFonts w:ascii="Times New Roman" w:eastAsia="標楷體" w:hAnsi="Times New Roman" w:cs="Times New Roman" w:hint="eastAsia"/>
          <w:sz w:val="28"/>
          <w:szCs w:val="28"/>
        </w:rPr>
        <w:t>新北市觀光旅遊網：</w:t>
      </w:r>
      <w:hyperlink r:id="rId8" w:history="1">
        <w:r w:rsidRPr="002A1DC6">
          <w:rPr>
            <w:rStyle w:val="Hyperlink"/>
            <w:rFonts w:ascii="Times New Roman" w:eastAsia="標楷體" w:hAnsi="Times New Roman"/>
            <w:sz w:val="28"/>
            <w:szCs w:val="28"/>
          </w:rPr>
          <w:t>http://tour.ntpc.gov.tw/</w:t>
        </w:r>
      </w:hyperlink>
    </w:p>
    <w:p w:rsidR="00FF6643" w:rsidRPr="0085607B" w:rsidRDefault="00FF6643" w:rsidP="0041788C">
      <w:pPr>
        <w:spacing w:beforeLines="50" w:afterLines="50" w:line="400" w:lineRule="exact"/>
        <w:jc w:val="both"/>
        <w:rPr>
          <w:rFonts w:ascii="標楷體" w:eastAsia="標楷體" w:hAnsi="標楷體"/>
          <w:sz w:val="32"/>
          <w:szCs w:val="32"/>
        </w:rPr>
      </w:pPr>
      <w:r w:rsidRPr="002A1DC6">
        <w:rPr>
          <w:rFonts w:ascii="Times New Roman" w:eastAsia="標楷體" w:hAnsi="Times New Roman"/>
          <w:sz w:val="28"/>
          <w:szCs w:val="28"/>
        </w:rPr>
        <w:t>**</w:t>
      </w:r>
      <w:r w:rsidRPr="002A1DC6">
        <w:rPr>
          <w:rFonts w:ascii="Times New Roman" w:eastAsia="標楷體" w:hAnsi="Times New Roman" w:hint="eastAsia"/>
          <w:sz w:val="28"/>
          <w:szCs w:val="28"/>
        </w:rPr>
        <w:t>新北旅客臉書</w:t>
      </w:r>
      <w:r w:rsidRPr="002A1DC6">
        <w:rPr>
          <w:rFonts w:ascii="Times New Roman" w:eastAsia="標楷體" w:hAnsi="Times New Roman"/>
          <w:sz w:val="28"/>
          <w:szCs w:val="28"/>
        </w:rPr>
        <w:t>Facebook</w:t>
      </w:r>
      <w:r w:rsidRPr="002A1DC6">
        <w:rPr>
          <w:rFonts w:ascii="Times New Roman" w:eastAsia="標楷體" w:hAnsi="Times New Roman" w:hint="eastAsia"/>
          <w:sz w:val="28"/>
          <w:szCs w:val="28"/>
        </w:rPr>
        <w:t>粉絲團：</w:t>
      </w:r>
      <w:hyperlink r:id="rId9" w:history="1">
        <w:r w:rsidRPr="002A1DC6">
          <w:rPr>
            <w:rStyle w:val="Hyperlink"/>
            <w:rFonts w:ascii="Times New Roman" w:hAnsi="Times New Roman"/>
            <w:sz w:val="28"/>
            <w:szCs w:val="28"/>
          </w:rPr>
          <w:t>http://www.facebook.com/ntctour</w:t>
        </w:r>
      </w:hyperlink>
    </w:p>
    <w:p w:rsidR="00FF6643" w:rsidRPr="00D32C5B" w:rsidRDefault="00FF6643" w:rsidP="006C5474">
      <w:pPr>
        <w:spacing w:line="440" w:lineRule="exact"/>
        <w:rPr>
          <w:rFonts w:hAnsi="Courier New"/>
          <w:szCs w:val="24"/>
        </w:rPr>
      </w:pPr>
      <w:r w:rsidRPr="00D32C5B">
        <w:rPr>
          <w:rFonts w:hAnsi="Courier New" w:hint="eastAsia"/>
          <w:szCs w:val="24"/>
        </w:rPr>
        <w:t>新聞聯絡人：</w:t>
      </w:r>
    </w:p>
    <w:p w:rsidR="00FF6643" w:rsidRPr="00B02E94" w:rsidRDefault="00FF6643" w:rsidP="006C5474">
      <w:pPr>
        <w:pStyle w:val="PlainText"/>
        <w:spacing w:line="440" w:lineRule="exact"/>
      </w:pPr>
      <w:r w:rsidRPr="00D32C5B">
        <w:rPr>
          <w:rFonts w:hint="eastAsia"/>
        </w:rPr>
        <w:t xml:space="preserve">陳靜芳　</w:t>
      </w:r>
      <w:r w:rsidRPr="00D32C5B">
        <w:t>1999</w:t>
      </w:r>
      <w:r w:rsidRPr="00D32C5B">
        <w:rPr>
          <w:rFonts w:hint="eastAsia"/>
        </w:rPr>
        <w:t>、</w:t>
      </w:r>
      <w:r w:rsidRPr="00D32C5B">
        <w:t>(02)2960-3456</w:t>
      </w:r>
      <w:r w:rsidRPr="00D32C5B">
        <w:rPr>
          <w:rFonts w:hint="eastAsia"/>
        </w:rPr>
        <w:t>分機</w:t>
      </w:r>
      <w:r w:rsidRPr="00D32C5B">
        <w:t>4090</w:t>
      </w:r>
    </w:p>
    <w:p w:rsidR="00FF6643" w:rsidRDefault="00FF6643" w:rsidP="005D74FA">
      <w:pPr>
        <w:pStyle w:val="PlainText"/>
        <w:spacing w:line="440" w:lineRule="exact"/>
      </w:pPr>
      <w:r w:rsidRPr="0085607B">
        <w:rPr>
          <w:rFonts w:hint="eastAsia"/>
        </w:rPr>
        <w:t xml:space="preserve">敖斯惠　</w:t>
      </w:r>
      <w:r w:rsidRPr="0085607B">
        <w:t>1999</w:t>
      </w:r>
      <w:r w:rsidRPr="0085607B">
        <w:rPr>
          <w:rFonts w:hint="eastAsia"/>
        </w:rPr>
        <w:t>、</w:t>
      </w:r>
      <w:r w:rsidRPr="0085607B">
        <w:t>(02)2960-3456</w:t>
      </w:r>
      <w:r w:rsidRPr="0085607B">
        <w:rPr>
          <w:rFonts w:hint="eastAsia"/>
        </w:rPr>
        <w:t>分機</w:t>
      </w:r>
      <w:r w:rsidRPr="0085607B">
        <w:t>4027</w:t>
      </w:r>
      <w:r>
        <w:rPr>
          <w:sz w:val="28"/>
          <w:szCs w:val="28"/>
        </w:rPr>
        <w:br w:type="page"/>
      </w:r>
      <w:r>
        <w:rPr>
          <w:rFonts w:hint="eastAsia"/>
        </w:rPr>
        <w:t>新聞稿附件</w:t>
      </w:r>
      <w:r>
        <w:t>1</w:t>
      </w:r>
      <w:r>
        <w:rPr>
          <w:rFonts w:hint="eastAsia"/>
        </w:rPr>
        <w:t>：</w:t>
      </w:r>
      <w:r w:rsidRPr="0085607B">
        <w:rPr>
          <w:rFonts w:hint="eastAsia"/>
          <w:b/>
        </w:rPr>
        <w:t>新春</w:t>
      </w:r>
      <w:r>
        <w:rPr>
          <w:rFonts w:hint="eastAsia"/>
          <w:b/>
        </w:rPr>
        <w:t>立馬</w:t>
      </w:r>
      <w:r w:rsidRPr="0085607B">
        <w:rPr>
          <w:rFonts w:hint="eastAsia"/>
          <w:b/>
        </w:rPr>
        <w:t>遊新北</w:t>
      </w:r>
      <w:r w:rsidRPr="0085607B">
        <w:rPr>
          <w:b/>
        </w:rPr>
        <w:t xml:space="preserve"> </w:t>
      </w:r>
      <w:r>
        <w:rPr>
          <w:b/>
        </w:rPr>
        <w:t>5</w:t>
      </w:r>
      <w:r>
        <w:rPr>
          <w:rFonts w:hint="eastAsia"/>
          <w:b/>
        </w:rPr>
        <w:t>條主題旅遊路線一覽表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51"/>
        <w:gridCol w:w="2126"/>
        <w:gridCol w:w="5670"/>
      </w:tblGrid>
      <w:tr w:rsidR="00FF6643" w:rsidRPr="00D304E8" w:rsidTr="00A77D9D">
        <w:tc>
          <w:tcPr>
            <w:tcW w:w="1951" w:type="dxa"/>
          </w:tcPr>
          <w:p w:rsidR="00FF6643" w:rsidRPr="00A77D9D" w:rsidRDefault="00FF6643" w:rsidP="00A77D9D">
            <w:pPr>
              <w:spacing w:line="440" w:lineRule="exact"/>
              <w:jc w:val="center"/>
              <w:rPr>
                <w:rFonts w:ascii="標楷體" w:eastAsia="標楷體" w:hAnsi="標楷體"/>
                <w:sz w:val="28"/>
                <w:szCs w:val="28"/>
              </w:rPr>
            </w:pPr>
            <w:r w:rsidRPr="00A77D9D">
              <w:rPr>
                <w:rFonts w:ascii="標楷體" w:eastAsia="標楷體" w:hAnsi="標楷體" w:hint="eastAsia"/>
                <w:sz w:val="28"/>
                <w:szCs w:val="28"/>
              </w:rPr>
              <w:t>主題</w:t>
            </w:r>
          </w:p>
        </w:tc>
        <w:tc>
          <w:tcPr>
            <w:tcW w:w="2126" w:type="dxa"/>
          </w:tcPr>
          <w:p w:rsidR="00FF6643" w:rsidRPr="00A77D9D" w:rsidRDefault="00FF6643" w:rsidP="00A77D9D">
            <w:pPr>
              <w:spacing w:line="440" w:lineRule="exact"/>
              <w:jc w:val="center"/>
              <w:rPr>
                <w:rFonts w:ascii="標楷體" w:eastAsia="標楷體" w:hAnsi="標楷體"/>
                <w:sz w:val="28"/>
                <w:szCs w:val="28"/>
              </w:rPr>
            </w:pPr>
            <w:r w:rsidRPr="00A77D9D">
              <w:rPr>
                <w:rFonts w:ascii="標楷體" w:eastAsia="標楷體" w:hAnsi="標楷體" w:hint="eastAsia"/>
                <w:sz w:val="28"/>
                <w:szCs w:val="28"/>
              </w:rPr>
              <w:t>路線</w:t>
            </w:r>
          </w:p>
        </w:tc>
        <w:tc>
          <w:tcPr>
            <w:tcW w:w="5670" w:type="dxa"/>
          </w:tcPr>
          <w:p w:rsidR="00FF6643" w:rsidRPr="00A77D9D" w:rsidRDefault="00FF6643" w:rsidP="00A77D9D">
            <w:pPr>
              <w:spacing w:line="440" w:lineRule="exact"/>
              <w:jc w:val="center"/>
              <w:rPr>
                <w:rFonts w:ascii="標楷體" w:eastAsia="標楷體" w:hAnsi="標楷體"/>
                <w:sz w:val="28"/>
                <w:szCs w:val="28"/>
              </w:rPr>
            </w:pPr>
            <w:r w:rsidRPr="00A77D9D">
              <w:rPr>
                <w:rFonts w:ascii="標楷體" w:eastAsia="標楷體" w:hAnsi="標楷體" w:hint="eastAsia"/>
                <w:sz w:val="28"/>
                <w:szCs w:val="28"/>
              </w:rPr>
              <w:t>說明</w:t>
            </w:r>
          </w:p>
        </w:tc>
      </w:tr>
      <w:tr w:rsidR="00FF6643" w:rsidRPr="00D304E8" w:rsidTr="00A77D9D">
        <w:tc>
          <w:tcPr>
            <w:tcW w:w="1951" w:type="dxa"/>
          </w:tcPr>
          <w:p w:rsidR="00FF6643" w:rsidRPr="00A77D9D" w:rsidRDefault="00FF6643" w:rsidP="00A77D9D">
            <w:pPr>
              <w:spacing w:line="440" w:lineRule="exact"/>
              <w:rPr>
                <w:rFonts w:ascii="標楷體" w:eastAsia="標楷體" w:hAnsi="標楷體"/>
                <w:b/>
                <w:sz w:val="28"/>
                <w:szCs w:val="28"/>
              </w:rPr>
            </w:pPr>
            <w:r w:rsidRPr="00A77D9D">
              <w:rPr>
                <w:rFonts w:ascii="標楷體" w:eastAsia="標楷體" w:hAnsi="標楷體" w:hint="eastAsia"/>
                <w:b/>
                <w:sz w:val="28"/>
                <w:szCs w:val="28"/>
              </w:rPr>
              <w:t>祈福</w:t>
            </w:r>
          </w:p>
        </w:tc>
        <w:tc>
          <w:tcPr>
            <w:tcW w:w="2126" w:type="dxa"/>
          </w:tcPr>
          <w:p w:rsidR="00FF6643" w:rsidRPr="00A77D9D" w:rsidRDefault="00FF6643" w:rsidP="00A77D9D">
            <w:pPr>
              <w:spacing w:line="440" w:lineRule="exact"/>
              <w:rPr>
                <w:rFonts w:ascii="標楷體" w:eastAsia="標楷體" w:hAnsi="標楷體"/>
                <w:b/>
                <w:sz w:val="28"/>
                <w:szCs w:val="28"/>
              </w:rPr>
            </w:pPr>
            <w:r w:rsidRPr="00A77D9D">
              <w:rPr>
                <w:rFonts w:ascii="標楷體" w:eastAsia="標楷體" w:hAnsi="標楷體" w:hint="eastAsia"/>
                <w:b/>
                <w:sz w:val="28"/>
                <w:szCs w:val="28"/>
              </w:rPr>
              <w:t>新莊廟街</w:t>
            </w:r>
            <w:r w:rsidRPr="00A77D9D">
              <w:rPr>
                <w:rFonts w:ascii="標楷體" w:eastAsia="標楷體" w:hAnsi="標楷體" w:hint="eastAsia"/>
                <w:sz w:val="28"/>
                <w:szCs w:val="28"/>
              </w:rPr>
              <w:t>古蹟巡禮</w:t>
            </w:r>
          </w:p>
        </w:tc>
        <w:tc>
          <w:tcPr>
            <w:tcW w:w="5670" w:type="dxa"/>
          </w:tcPr>
          <w:p w:rsidR="00FF6643" w:rsidRPr="00A77D9D" w:rsidRDefault="00FF6643" w:rsidP="00A77D9D">
            <w:pPr>
              <w:spacing w:line="440" w:lineRule="exact"/>
              <w:rPr>
                <w:rFonts w:ascii="標楷體" w:eastAsia="標楷體" w:hAnsi="標楷體"/>
                <w:sz w:val="28"/>
                <w:szCs w:val="28"/>
              </w:rPr>
            </w:pPr>
            <w:r w:rsidRPr="00A77D9D">
              <w:rPr>
                <w:rFonts w:ascii="標楷體" w:eastAsia="標楷體" w:hAnsi="標楷體" w:hint="eastAsia"/>
                <w:sz w:val="28"/>
                <w:szCs w:val="28"/>
              </w:rPr>
              <w:t>搭上捷運到新莊站，步行就可抵達新莊廟街，街上古蹟廟宇密集，包括二級古蹟廣福宮、以及慈祐宮、武聖廟、文昌祠…等，不少具歷史典故的巷弄也隱身其中，春節期間不妨來趟歷史、祈福之旅。</w:t>
            </w:r>
          </w:p>
        </w:tc>
      </w:tr>
      <w:tr w:rsidR="00FF6643" w:rsidRPr="00D304E8" w:rsidTr="00A77D9D">
        <w:tc>
          <w:tcPr>
            <w:tcW w:w="1951" w:type="dxa"/>
          </w:tcPr>
          <w:p w:rsidR="00FF6643" w:rsidRPr="00A77D9D" w:rsidRDefault="00FF6643" w:rsidP="00A77D9D">
            <w:pPr>
              <w:spacing w:line="440" w:lineRule="exact"/>
              <w:rPr>
                <w:rFonts w:ascii="標楷體" w:eastAsia="標楷體" w:hAnsi="標楷體"/>
                <w:b/>
                <w:sz w:val="28"/>
                <w:szCs w:val="28"/>
              </w:rPr>
            </w:pPr>
            <w:r w:rsidRPr="00A77D9D">
              <w:rPr>
                <w:rFonts w:ascii="標楷體" w:eastAsia="標楷體" w:hAnsi="標楷體" w:hint="eastAsia"/>
                <w:b/>
                <w:sz w:val="28"/>
                <w:szCs w:val="28"/>
              </w:rPr>
              <w:t>走春</w:t>
            </w:r>
          </w:p>
        </w:tc>
        <w:tc>
          <w:tcPr>
            <w:tcW w:w="2126" w:type="dxa"/>
          </w:tcPr>
          <w:p w:rsidR="00FF6643" w:rsidRPr="00A77D9D" w:rsidRDefault="00FF6643" w:rsidP="00A77D9D">
            <w:pPr>
              <w:spacing w:line="440" w:lineRule="exact"/>
              <w:rPr>
                <w:rFonts w:ascii="標楷體" w:eastAsia="標楷體" w:hAnsi="標楷體"/>
                <w:sz w:val="28"/>
                <w:szCs w:val="28"/>
              </w:rPr>
            </w:pPr>
            <w:r w:rsidRPr="00A77D9D">
              <w:rPr>
                <w:rFonts w:ascii="標楷體" w:eastAsia="標楷體" w:hAnsi="標楷體" w:hint="eastAsia"/>
                <w:b/>
                <w:sz w:val="28"/>
                <w:szCs w:val="28"/>
              </w:rPr>
              <w:t>板橋</w:t>
            </w:r>
            <w:r w:rsidRPr="00A77D9D">
              <w:rPr>
                <w:rFonts w:ascii="標楷體" w:eastAsia="標楷體" w:hAnsi="標楷體" w:hint="eastAsia"/>
                <w:sz w:val="28"/>
                <w:szCs w:val="28"/>
              </w:rPr>
              <w:t>、</w:t>
            </w:r>
            <w:r w:rsidRPr="00A77D9D">
              <w:rPr>
                <w:rFonts w:ascii="標楷體" w:eastAsia="標楷體" w:hAnsi="標楷體" w:hint="eastAsia"/>
                <w:b/>
                <w:sz w:val="28"/>
                <w:szCs w:val="28"/>
              </w:rPr>
              <w:t>樹林</w:t>
            </w:r>
            <w:r w:rsidRPr="00A77D9D">
              <w:rPr>
                <w:rFonts w:ascii="標楷體" w:eastAsia="標楷體" w:hAnsi="標楷體" w:hint="eastAsia"/>
                <w:sz w:val="28"/>
                <w:szCs w:val="28"/>
              </w:rPr>
              <w:t>、</w:t>
            </w:r>
            <w:r w:rsidRPr="00A77D9D">
              <w:rPr>
                <w:rFonts w:ascii="標楷體" w:eastAsia="標楷體" w:hAnsi="標楷體" w:hint="eastAsia"/>
                <w:b/>
                <w:sz w:val="28"/>
                <w:szCs w:val="28"/>
              </w:rPr>
              <w:t>鶯歌</w:t>
            </w:r>
            <w:r w:rsidRPr="00A77D9D">
              <w:rPr>
                <w:rFonts w:ascii="標楷體" w:eastAsia="標楷體" w:hAnsi="標楷體" w:hint="eastAsia"/>
                <w:sz w:val="28"/>
                <w:szCs w:val="28"/>
              </w:rPr>
              <w:t>鐵道小旅行</w:t>
            </w:r>
          </w:p>
        </w:tc>
        <w:tc>
          <w:tcPr>
            <w:tcW w:w="5670" w:type="dxa"/>
          </w:tcPr>
          <w:p w:rsidR="00FF6643" w:rsidRPr="00A77D9D" w:rsidRDefault="00FF6643" w:rsidP="00A77D9D">
            <w:pPr>
              <w:spacing w:line="440" w:lineRule="exact"/>
              <w:rPr>
                <w:rFonts w:ascii="標楷體" w:eastAsia="標楷體" w:hAnsi="標楷體"/>
                <w:sz w:val="28"/>
                <w:szCs w:val="28"/>
              </w:rPr>
            </w:pPr>
            <w:r w:rsidRPr="00A77D9D">
              <w:rPr>
                <w:rFonts w:ascii="標楷體" w:eastAsia="標楷體" w:hAnsi="標楷體" w:hint="eastAsia"/>
                <w:sz w:val="28"/>
                <w:szCs w:val="28"/>
              </w:rPr>
              <w:t>春節火車小旅行，走逛板橋林本源園邸、樹林百年山佳舊火車站、鶯歌賞玩陶瓷，在人文巷弄中沉澱心情，為新的一年做好準備。</w:t>
            </w:r>
          </w:p>
        </w:tc>
      </w:tr>
      <w:tr w:rsidR="00FF6643" w:rsidRPr="00D304E8" w:rsidTr="00A77D9D">
        <w:tc>
          <w:tcPr>
            <w:tcW w:w="1951" w:type="dxa"/>
          </w:tcPr>
          <w:p w:rsidR="00FF6643" w:rsidRPr="00A77D9D" w:rsidRDefault="00FF6643" w:rsidP="00A77D9D">
            <w:pPr>
              <w:spacing w:line="440" w:lineRule="exact"/>
              <w:rPr>
                <w:rFonts w:ascii="標楷體" w:eastAsia="標楷體" w:hAnsi="標楷體"/>
                <w:b/>
                <w:sz w:val="28"/>
                <w:szCs w:val="28"/>
              </w:rPr>
            </w:pPr>
            <w:r w:rsidRPr="00A77D9D">
              <w:rPr>
                <w:rFonts w:ascii="標楷體" w:eastAsia="標楷體" w:hAnsi="標楷體" w:hint="eastAsia"/>
                <w:b/>
                <w:sz w:val="28"/>
                <w:szCs w:val="28"/>
              </w:rPr>
              <w:t>沾財氣</w:t>
            </w:r>
          </w:p>
        </w:tc>
        <w:tc>
          <w:tcPr>
            <w:tcW w:w="2126" w:type="dxa"/>
          </w:tcPr>
          <w:p w:rsidR="00FF6643" w:rsidRPr="00A77D9D" w:rsidRDefault="00FF6643" w:rsidP="00A77D9D">
            <w:pPr>
              <w:spacing w:line="440" w:lineRule="exact"/>
              <w:rPr>
                <w:rFonts w:ascii="標楷體" w:eastAsia="標楷體" w:hAnsi="標楷體"/>
                <w:b/>
                <w:sz w:val="28"/>
                <w:szCs w:val="28"/>
              </w:rPr>
            </w:pPr>
            <w:r w:rsidRPr="00A77D9D">
              <w:rPr>
                <w:rFonts w:ascii="標楷體" w:eastAsia="標楷體" w:hAnsi="標楷體" w:hint="eastAsia"/>
                <w:b/>
                <w:sz w:val="28"/>
                <w:szCs w:val="28"/>
              </w:rPr>
              <w:t>水金九</w:t>
            </w:r>
            <w:r w:rsidRPr="00A77D9D">
              <w:rPr>
                <w:rFonts w:ascii="標楷體" w:eastAsia="標楷體" w:hAnsi="標楷體" w:hint="eastAsia"/>
                <w:sz w:val="28"/>
                <w:szCs w:val="28"/>
              </w:rPr>
              <w:t>黃金漫遊路線</w:t>
            </w:r>
          </w:p>
        </w:tc>
        <w:tc>
          <w:tcPr>
            <w:tcW w:w="5670" w:type="dxa"/>
          </w:tcPr>
          <w:p w:rsidR="00FF6643" w:rsidRPr="00A77D9D" w:rsidRDefault="00FF6643" w:rsidP="00A77D9D">
            <w:pPr>
              <w:spacing w:line="440" w:lineRule="exact"/>
              <w:rPr>
                <w:rFonts w:ascii="標楷體" w:eastAsia="標楷體" w:hAnsi="標楷體"/>
                <w:sz w:val="28"/>
                <w:szCs w:val="28"/>
              </w:rPr>
            </w:pPr>
            <w:r w:rsidRPr="00A77D9D">
              <w:rPr>
                <w:rFonts w:ascii="標楷體" w:eastAsia="標楷體" w:hAnsi="標楷體" w:hint="eastAsia"/>
                <w:sz w:val="28"/>
                <w:szCs w:val="28"/>
              </w:rPr>
              <w:t>昔日因淘金而繁華的黃金山城水金九，堪稱今年</w:t>
            </w:r>
            <w:r w:rsidRPr="00A77D9D">
              <w:rPr>
                <w:rFonts w:ascii="標楷體" w:eastAsia="標楷體" w:hAnsi="標楷體"/>
                <w:sz w:val="28"/>
                <w:szCs w:val="28"/>
              </w:rPr>
              <w:t>5</w:t>
            </w:r>
            <w:r w:rsidRPr="00A77D9D">
              <w:rPr>
                <w:rFonts w:ascii="標楷體" w:eastAsia="標楷體" w:hAnsi="標楷體" w:hint="eastAsia"/>
                <w:sz w:val="28"/>
                <w:szCs w:val="28"/>
              </w:rPr>
              <w:t>條春節旅遊路線中最亮「金金」的黃金漫遊路線。在九份高高低低的小徑裡懷想淘金歲月，從水湳洞欣賞十三層遺址、到金瓜石黃金博物館摸一摸重達</w:t>
            </w:r>
            <w:smartTag w:uri="urn:schemas-microsoft-com:office:smarttags" w:element="chmetcnv">
              <w:smartTagPr>
                <w:attr w:name="TCSC" w:val="0"/>
                <w:attr w:name="NumberType" w:val="1"/>
                <w:attr w:name="Negative" w:val="False"/>
                <w:attr w:name="HasSpace" w:val="False"/>
                <w:attr w:name="SourceValue" w:val="220"/>
              </w:smartTagPr>
              <w:r w:rsidRPr="00A77D9D">
                <w:rPr>
                  <w:rFonts w:ascii="標楷體" w:eastAsia="標楷體" w:hAnsi="標楷體"/>
                  <w:sz w:val="28"/>
                  <w:szCs w:val="28"/>
                </w:rPr>
                <w:t>220</w:t>
              </w:r>
              <w:r w:rsidRPr="00A77D9D">
                <w:rPr>
                  <w:rFonts w:ascii="標楷體" w:eastAsia="標楷體" w:hAnsi="標楷體" w:hint="eastAsia"/>
                  <w:sz w:val="28"/>
                  <w:szCs w:val="28"/>
                </w:rPr>
                <w:t>公斤</w:t>
              </w:r>
            </w:smartTag>
            <w:r w:rsidRPr="00A77D9D">
              <w:rPr>
                <w:rFonts w:ascii="標楷體" w:eastAsia="標楷體" w:hAnsi="標楷體" w:hint="eastAsia"/>
                <w:sz w:val="28"/>
                <w:szCs w:val="28"/>
              </w:rPr>
              <w:t>的大金磚，沾沾「財」氣過好年。</w:t>
            </w:r>
          </w:p>
        </w:tc>
      </w:tr>
      <w:tr w:rsidR="00FF6643" w:rsidRPr="00D304E8" w:rsidTr="00A77D9D">
        <w:tc>
          <w:tcPr>
            <w:tcW w:w="1951" w:type="dxa"/>
          </w:tcPr>
          <w:p w:rsidR="00FF6643" w:rsidRPr="00A77D9D" w:rsidRDefault="00FF6643" w:rsidP="00A77D9D">
            <w:pPr>
              <w:spacing w:line="440" w:lineRule="exact"/>
              <w:rPr>
                <w:rFonts w:ascii="標楷體" w:eastAsia="標楷體" w:hAnsi="標楷體"/>
                <w:b/>
                <w:sz w:val="28"/>
                <w:szCs w:val="28"/>
              </w:rPr>
            </w:pPr>
            <w:r w:rsidRPr="00A77D9D">
              <w:rPr>
                <w:rFonts w:ascii="標楷體" w:eastAsia="標楷體" w:hAnsi="標楷體" w:hint="eastAsia"/>
                <w:b/>
                <w:sz w:val="28"/>
                <w:szCs w:val="28"/>
              </w:rPr>
              <w:t>放天燈</w:t>
            </w:r>
          </w:p>
        </w:tc>
        <w:tc>
          <w:tcPr>
            <w:tcW w:w="2126" w:type="dxa"/>
          </w:tcPr>
          <w:p w:rsidR="00FF6643" w:rsidRPr="00A77D9D" w:rsidRDefault="00FF6643" w:rsidP="00A77D9D">
            <w:pPr>
              <w:spacing w:line="440" w:lineRule="exact"/>
              <w:rPr>
                <w:rFonts w:ascii="標楷體" w:eastAsia="標楷體" w:hAnsi="標楷體"/>
                <w:sz w:val="28"/>
                <w:szCs w:val="28"/>
              </w:rPr>
            </w:pPr>
            <w:r w:rsidRPr="00A77D9D">
              <w:rPr>
                <w:rFonts w:ascii="標楷體" w:eastAsia="標楷體" w:hAnsi="標楷體" w:hint="eastAsia"/>
                <w:b/>
                <w:sz w:val="28"/>
                <w:szCs w:val="28"/>
              </w:rPr>
              <w:t>木柵</w:t>
            </w:r>
            <w:r w:rsidRPr="00A77D9D">
              <w:rPr>
                <w:rFonts w:ascii="標楷體" w:eastAsia="標楷體" w:hAnsi="標楷體" w:hint="eastAsia"/>
                <w:sz w:val="28"/>
                <w:szCs w:val="28"/>
              </w:rPr>
              <w:t>、</w:t>
            </w:r>
            <w:r w:rsidRPr="00A77D9D">
              <w:rPr>
                <w:rFonts w:ascii="標楷體" w:eastAsia="標楷體" w:hAnsi="標楷體" w:hint="eastAsia"/>
                <w:b/>
                <w:sz w:val="28"/>
                <w:szCs w:val="28"/>
              </w:rPr>
              <w:t>深坑</w:t>
            </w:r>
            <w:r w:rsidRPr="00A77D9D">
              <w:rPr>
                <w:rFonts w:ascii="標楷體" w:eastAsia="標楷體" w:hAnsi="標楷體" w:hint="eastAsia"/>
                <w:sz w:val="28"/>
                <w:szCs w:val="28"/>
              </w:rPr>
              <w:t>、</w:t>
            </w:r>
            <w:r w:rsidRPr="00A77D9D">
              <w:rPr>
                <w:rFonts w:ascii="標楷體" w:eastAsia="標楷體" w:hAnsi="標楷體" w:hint="eastAsia"/>
                <w:b/>
                <w:sz w:val="28"/>
                <w:szCs w:val="28"/>
              </w:rPr>
              <w:t>平溪</w:t>
            </w:r>
            <w:r w:rsidRPr="00A77D9D">
              <w:rPr>
                <w:rFonts w:ascii="標楷體" w:eastAsia="標楷體" w:hAnsi="標楷體" w:hint="eastAsia"/>
                <w:sz w:val="28"/>
                <w:szCs w:val="28"/>
              </w:rPr>
              <w:t>幸福一日遊</w:t>
            </w:r>
          </w:p>
        </w:tc>
        <w:tc>
          <w:tcPr>
            <w:tcW w:w="5670" w:type="dxa"/>
          </w:tcPr>
          <w:p w:rsidR="00FF6643" w:rsidRPr="00A77D9D" w:rsidRDefault="00FF6643" w:rsidP="00A77D9D">
            <w:pPr>
              <w:spacing w:line="440" w:lineRule="exact"/>
              <w:rPr>
                <w:rFonts w:ascii="標楷體" w:eastAsia="標楷體" w:hAnsi="標楷體"/>
                <w:sz w:val="28"/>
                <w:szCs w:val="28"/>
              </w:rPr>
            </w:pPr>
            <w:r w:rsidRPr="00A77D9D">
              <w:rPr>
                <w:rFonts w:ascii="標楷體" w:eastAsia="標楷體" w:hAnsi="標楷體" w:hint="eastAsia"/>
                <w:sz w:val="28"/>
                <w:szCs w:val="28"/>
              </w:rPr>
              <w:t>搭上公車，木柵看圓仔、深坑吃豆腐、平溪放天燈！</w:t>
            </w:r>
            <w:r w:rsidRPr="00A77D9D">
              <w:rPr>
                <w:rFonts w:ascii="標楷體" w:eastAsia="標楷體" w:hAnsi="標楷體"/>
                <w:sz w:val="28"/>
                <w:szCs w:val="28"/>
              </w:rPr>
              <w:t>2014</w:t>
            </w:r>
            <w:r w:rsidRPr="00A77D9D">
              <w:rPr>
                <w:rFonts w:ascii="標楷體" w:eastAsia="標楷體" w:hAnsi="標楷體" w:hint="eastAsia"/>
                <w:sz w:val="28"/>
                <w:szCs w:val="28"/>
              </w:rPr>
              <w:t>新北市平溪天燈節初四、初九、十五登場，大家一起放飛天燈讓心願高升！</w:t>
            </w:r>
          </w:p>
        </w:tc>
      </w:tr>
      <w:tr w:rsidR="00FF6643" w:rsidRPr="00D304E8" w:rsidTr="00A77D9D">
        <w:tc>
          <w:tcPr>
            <w:tcW w:w="1951" w:type="dxa"/>
          </w:tcPr>
          <w:p w:rsidR="00FF6643" w:rsidRPr="00A77D9D" w:rsidRDefault="00FF6643" w:rsidP="00A77D9D">
            <w:pPr>
              <w:spacing w:line="440" w:lineRule="exact"/>
              <w:rPr>
                <w:rFonts w:ascii="標楷體" w:eastAsia="標楷體" w:hAnsi="標楷體"/>
                <w:b/>
                <w:sz w:val="28"/>
                <w:szCs w:val="28"/>
              </w:rPr>
            </w:pPr>
            <w:r w:rsidRPr="00A77D9D">
              <w:rPr>
                <w:rFonts w:ascii="標楷體" w:eastAsia="標楷體" w:hAnsi="標楷體" w:hint="eastAsia"/>
                <w:b/>
                <w:sz w:val="28"/>
                <w:szCs w:val="28"/>
              </w:rPr>
              <w:t>廟會逗熱鬧</w:t>
            </w:r>
          </w:p>
        </w:tc>
        <w:tc>
          <w:tcPr>
            <w:tcW w:w="2126" w:type="dxa"/>
          </w:tcPr>
          <w:p w:rsidR="00FF6643" w:rsidRPr="00A77D9D" w:rsidRDefault="00FF6643" w:rsidP="00A77D9D">
            <w:pPr>
              <w:spacing w:line="440" w:lineRule="exact"/>
              <w:rPr>
                <w:rFonts w:ascii="標楷體" w:eastAsia="標楷體" w:hAnsi="標楷體"/>
                <w:b/>
                <w:sz w:val="28"/>
                <w:szCs w:val="28"/>
              </w:rPr>
            </w:pPr>
            <w:r w:rsidRPr="00A77D9D">
              <w:rPr>
                <w:rFonts w:ascii="標楷體" w:eastAsia="標楷體" w:hAnsi="標楷體" w:hint="eastAsia"/>
                <w:b/>
                <w:sz w:val="28"/>
                <w:szCs w:val="28"/>
              </w:rPr>
              <w:t>三峽老街</w:t>
            </w:r>
            <w:r w:rsidRPr="00A77D9D">
              <w:rPr>
                <w:rFonts w:ascii="標楷體" w:eastAsia="標楷體" w:hAnsi="標楷體" w:hint="eastAsia"/>
                <w:sz w:val="28"/>
                <w:szCs w:val="28"/>
              </w:rPr>
              <w:t>年味漫遊</w:t>
            </w:r>
          </w:p>
        </w:tc>
        <w:tc>
          <w:tcPr>
            <w:tcW w:w="5670" w:type="dxa"/>
          </w:tcPr>
          <w:p w:rsidR="00FF6643" w:rsidRPr="00A77D9D" w:rsidRDefault="00FF6643" w:rsidP="00A77D9D">
            <w:pPr>
              <w:spacing w:line="440" w:lineRule="exact"/>
              <w:rPr>
                <w:rFonts w:ascii="標楷體" w:eastAsia="標楷體" w:hAnsi="標楷體"/>
                <w:sz w:val="28"/>
                <w:szCs w:val="28"/>
              </w:rPr>
            </w:pPr>
            <w:r w:rsidRPr="00A77D9D">
              <w:rPr>
                <w:rFonts w:ascii="標楷體" w:eastAsia="標楷體" w:hAnsi="標楷體" w:hint="eastAsia"/>
                <w:sz w:val="28"/>
                <w:szCs w:val="28"/>
              </w:rPr>
              <w:t>除夕搶頭香、大年初六大拜拜，春節期間感受濃濃的傳統年味，走一趟三峽老街準沒錯。今年多數人春節連假放到年初五，已經退休的銀髮族則不受假期限制，不妨在初六清水祖師祭這一天安排到三峽走走，在裊裊香煙中熱鬧滾滾地展開新的一年。</w:t>
            </w:r>
          </w:p>
        </w:tc>
      </w:tr>
    </w:tbl>
    <w:p w:rsidR="00FF6643" w:rsidRDefault="00FF6643" w:rsidP="002C7354">
      <w:pPr>
        <w:rPr>
          <w:rFonts w:ascii="標楷體" w:eastAsia="標楷體" w:hAnsi="標楷體"/>
          <w:szCs w:val="24"/>
        </w:rPr>
      </w:pPr>
      <w:r w:rsidRPr="00F761B4">
        <w:rPr>
          <w:rFonts w:ascii="標楷體" w:eastAsia="標楷體" w:hAnsi="標楷體"/>
          <w:szCs w:val="24"/>
        </w:rPr>
        <w:t xml:space="preserve">** </w:t>
      </w:r>
      <w:r w:rsidRPr="00F761B4">
        <w:rPr>
          <w:rFonts w:ascii="標楷體" w:eastAsia="標楷體" w:hAnsi="標楷體" w:hint="eastAsia"/>
          <w:szCs w:val="24"/>
        </w:rPr>
        <w:t>新北市博物館</w:t>
      </w:r>
      <w:r w:rsidRPr="00F761B4">
        <w:rPr>
          <w:rFonts w:ascii="標楷體" w:eastAsia="標楷體" w:hAnsi="標楷體"/>
          <w:szCs w:val="24"/>
        </w:rPr>
        <w:t>(</w:t>
      </w:r>
      <w:r w:rsidRPr="00F761B4">
        <w:rPr>
          <w:rFonts w:ascii="標楷體" w:eastAsia="標楷體" w:hAnsi="標楷體" w:hint="eastAsia"/>
          <w:szCs w:val="24"/>
        </w:rPr>
        <w:t>包括林本源園邸、黃金博物館、昇平戲院、鶯歌陶瓷博物館</w:t>
      </w:r>
      <w:r w:rsidRPr="00F761B4">
        <w:rPr>
          <w:rFonts w:ascii="標楷體" w:eastAsia="標楷體" w:hAnsi="標楷體"/>
          <w:szCs w:val="24"/>
        </w:rPr>
        <w:t>)</w:t>
      </w:r>
      <w:r w:rsidRPr="00F761B4">
        <w:rPr>
          <w:rFonts w:ascii="標楷體" w:eastAsia="標楷體" w:hAnsi="標楷體" w:hint="eastAsia"/>
          <w:szCs w:val="24"/>
        </w:rPr>
        <w:t>農曆除夕及初一休館。臺北市立動物園農曆除夕休園。</w:t>
      </w:r>
      <w:r>
        <w:rPr>
          <w:rFonts w:ascii="標楷體" w:eastAsia="標楷體" w:hAnsi="標楷體" w:hint="eastAsia"/>
          <w:szCs w:val="24"/>
        </w:rPr>
        <w:t>建議春節期間出遊事先確認各博物館、園區營運時間。</w:t>
      </w:r>
    </w:p>
    <w:p w:rsidR="00FF6643" w:rsidRDefault="00FF6643" w:rsidP="00357CE0">
      <w:pPr>
        <w:rPr>
          <w:rFonts w:ascii="標楷體" w:eastAsia="標楷體" w:hAnsi="標楷體"/>
          <w:szCs w:val="24"/>
        </w:rPr>
      </w:pPr>
      <w:r>
        <w:rPr>
          <w:rFonts w:ascii="標楷體" w:eastAsia="標楷體" w:hAnsi="標楷體"/>
          <w:szCs w:val="24"/>
        </w:rPr>
        <w:t>** 2014</w:t>
      </w:r>
      <w:r>
        <w:rPr>
          <w:rFonts w:ascii="標楷體" w:eastAsia="標楷體" w:hAnsi="標楷體" w:hint="eastAsia"/>
          <w:szCs w:val="24"/>
        </w:rPr>
        <w:t>年春節連假</w:t>
      </w:r>
      <w:r>
        <w:rPr>
          <w:rFonts w:ascii="標楷體" w:eastAsia="標楷體" w:hAnsi="標楷體"/>
          <w:szCs w:val="24"/>
        </w:rPr>
        <w:t>(1/30-2/4)</w:t>
      </w:r>
      <w:r>
        <w:rPr>
          <w:rFonts w:ascii="標楷體" w:eastAsia="標楷體" w:hAnsi="標楷體" w:hint="eastAsia"/>
          <w:szCs w:val="24"/>
        </w:rPr>
        <w:t>期間，新北市旅遊服務中心及遊客中心除了</w:t>
      </w:r>
      <w:smartTag w:uri="urn:schemas-microsoft-com:office:smarttags" w:element="chsdate">
        <w:smartTagPr>
          <w:attr w:name="IsROCDate" w:val="False"/>
          <w:attr w:name="IsLunarDate" w:val="False"/>
          <w:attr w:name="Day" w:val="30"/>
          <w:attr w:name="Month" w:val="1"/>
          <w:attr w:name="Year" w:val="2014"/>
        </w:smartTagPr>
        <w:r>
          <w:rPr>
            <w:rFonts w:ascii="標楷體" w:eastAsia="標楷體" w:hAnsi="標楷體"/>
            <w:szCs w:val="24"/>
          </w:rPr>
          <w:t>1</w:t>
        </w:r>
        <w:r>
          <w:rPr>
            <w:rFonts w:ascii="標楷體" w:eastAsia="標楷體" w:hAnsi="標楷體" w:hint="eastAsia"/>
            <w:szCs w:val="24"/>
          </w:rPr>
          <w:t>月</w:t>
        </w:r>
        <w:r>
          <w:rPr>
            <w:rFonts w:ascii="標楷體" w:eastAsia="標楷體" w:hAnsi="標楷體"/>
            <w:szCs w:val="24"/>
          </w:rPr>
          <w:t>30</w:t>
        </w:r>
        <w:r>
          <w:rPr>
            <w:rFonts w:ascii="標楷體" w:eastAsia="標楷體" w:hAnsi="標楷體" w:hint="eastAsia"/>
            <w:szCs w:val="24"/>
          </w:rPr>
          <w:t>日</w:t>
        </w:r>
      </w:smartTag>
      <w:r>
        <w:rPr>
          <w:rFonts w:ascii="標楷體" w:eastAsia="標楷體" w:hAnsi="標楷體" w:hint="eastAsia"/>
          <w:szCs w:val="24"/>
        </w:rPr>
        <w:t>除夕當天服務至中午</w:t>
      </w:r>
      <w:r>
        <w:rPr>
          <w:rFonts w:ascii="標楷體" w:eastAsia="標楷體" w:hAnsi="標楷體"/>
          <w:szCs w:val="24"/>
        </w:rPr>
        <w:t>12</w:t>
      </w:r>
      <w:r>
        <w:rPr>
          <w:rFonts w:ascii="標楷體" w:eastAsia="標楷體" w:hAnsi="標楷體" w:hint="eastAsia"/>
          <w:szCs w:val="24"/>
        </w:rPr>
        <w:t>時之外，其他各天服務時間不變</w:t>
      </w:r>
      <w:r>
        <w:rPr>
          <w:rFonts w:ascii="標楷體" w:eastAsia="標楷體" w:hAnsi="標楷體"/>
          <w:szCs w:val="24"/>
        </w:rPr>
        <w:t>(</w:t>
      </w:r>
      <w:r>
        <w:rPr>
          <w:rFonts w:ascii="標楷體" w:eastAsia="標楷體" w:hAnsi="標楷體" w:hint="eastAsia"/>
          <w:szCs w:val="24"/>
        </w:rPr>
        <w:t>新北市旅遊服務中心</w:t>
      </w:r>
      <w:r>
        <w:rPr>
          <w:rFonts w:ascii="標楷體" w:eastAsia="標楷體" w:hAnsi="標楷體"/>
          <w:szCs w:val="24"/>
        </w:rPr>
        <w:t>9</w:t>
      </w:r>
      <w:r>
        <w:rPr>
          <w:rFonts w:ascii="標楷體" w:eastAsia="標楷體" w:hAnsi="標楷體" w:hint="eastAsia"/>
          <w:szCs w:val="24"/>
        </w:rPr>
        <w:t>時至</w:t>
      </w:r>
      <w:r>
        <w:rPr>
          <w:rFonts w:ascii="標楷體" w:eastAsia="標楷體" w:hAnsi="標楷體"/>
          <w:szCs w:val="24"/>
        </w:rPr>
        <w:t>18</w:t>
      </w:r>
      <w:r>
        <w:rPr>
          <w:rFonts w:ascii="標楷體" w:eastAsia="標楷體" w:hAnsi="標楷體" w:hint="eastAsia"/>
          <w:szCs w:val="24"/>
        </w:rPr>
        <w:t>時；新北市遊客中心</w:t>
      </w:r>
      <w:r>
        <w:rPr>
          <w:rFonts w:ascii="標楷體" w:eastAsia="標楷體" w:hAnsi="標楷體"/>
          <w:szCs w:val="24"/>
        </w:rPr>
        <w:t>8</w:t>
      </w:r>
      <w:r>
        <w:rPr>
          <w:rFonts w:ascii="標楷體" w:eastAsia="標楷體" w:hAnsi="標楷體" w:hint="eastAsia"/>
          <w:szCs w:val="24"/>
        </w:rPr>
        <w:t>時至</w:t>
      </w:r>
      <w:r>
        <w:rPr>
          <w:rFonts w:ascii="標楷體" w:eastAsia="標楷體" w:hAnsi="標楷體"/>
          <w:szCs w:val="24"/>
        </w:rPr>
        <w:t>18</w:t>
      </w:r>
      <w:r>
        <w:rPr>
          <w:rFonts w:ascii="標楷體" w:eastAsia="標楷體" w:hAnsi="標楷體" w:hint="eastAsia"/>
          <w:szCs w:val="24"/>
        </w:rPr>
        <w:t>時</w:t>
      </w:r>
      <w:r>
        <w:rPr>
          <w:rFonts w:ascii="標楷體" w:eastAsia="標楷體" w:hAnsi="標楷體"/>
          <w:szCs w:val="24"/>
        </w:rPr>
        <w:t>)</w:t>
      </w:r>
      <w:r>
        <w:rPr>
          <w:rFonts w:ascii="標楷體" w:eastAsia="標楷體" w:hAnsi="標楷體" w:hint="eastAsia"/>
          <w:szCs w:val="24"/>
        </w:rPr>
        <w:t>。</w:t>
      </w:r>
    </w:p>
    <w:p w:rsidR="00FF6643" w:rsidRDefault="00FF6643" w:rsidP="00E801B1">
      <w:pPr>
        <w:rPr>
          <w:rFonts w:ascii="標楷體" w:eastAsia="標楷體" w:hAnsi="標楷體"/>
          <w:sz w:val="32"/>
          <w:szCs w:val="32"/>
        </w:rPr>
      </w:pPr>
      <w:r>
        <w:rPr>
          <w:rFonts w:ascii="標楷體" w:eastAsia="標楷體" w:hAnsi="標楷體"/>
          <w:szCs w:val="24"/>
        </w:rPr>
        <w:t xml:space="preserve">** </w:t>
      </w:r>
      <w:r>
        <w:rPr>
          <w:rFonts w:ascii="標楷體" w:eastAsia="標楷體" w:hAnsi="標楷體" w:hint="eastAsia"/>
          <w:szCs w:val="24"/>
        </w:rPr>
        <w:t>新北市</w:t>
      </w:r>
      <w:r>
        <w:rPr>
          <w:rFonts w:ascii="標楷體" w:eastAsia="標楷體" w:hAnsi="標楷體"/>
          <w:szCs w:val="24"/>
        </w:rPr>
        <w:t>29</w:t>
      </w:r>
      <w:r>
        <w:rPr>
          <w:rFonts w:ascii="標楷體" w:eastAsia="標楷體" w:hAnsi="標楷體" w:hint="eastAsia"/>
          <w:szCs w:val="24"/>
        </w:rPr>
        <w:t>區旅遊資訊可至新北市觀光旅遊網查詢：</w:t>
      </w:r>
      <w:hyperlink r:id="rId10" w:history="1">
        <w:r w:rsidRPr="00ED42D3">
          <w:rPr>
            <w:rStyle w:val="Hyperlink"/>
            <w:rFonts w:ascii="標楷體" w:eastAsia="標楷體" w:hAnsi="標楷體"/>
            <w:szCs w:val="24"/>
          </w:rPr>
          <w:t>http://tour.ntpc.gov.tw/</w:t>
        </w:r>
      </w:hyperlink>
      <w:r>
        <w:rPr>
          <w:rFonts w:ascii="標楷體" w:eastAsia="標楷體" w:hAnsi="標楷體"/>
          <w:sz w:val="32"/>
          <w:szCs w:val="32"/>
        </w:rPr>
        <w:br w:type="page"/>
      </w:r>
    </w:p>
    <w:p w:rsidR="00FF6643" w:rsidRDefault="00FF6643" w:rsidP="004906C8">
      <w:pPr>
        <w:spacing w:line="480" w:lineRule="exact"/>
        <w:rPr>
          <w:rFonts w:ascii="標楷體" w:eastAsia="標楷體" w:hAnsi="標楷體"/>
          <w:sz w:val="32"/>
          <w:szCs w:val="32"/>
        </w:rPr>
      </w:pPr>
      <w:r>
        <w:rPr>
          <w:rFonts w:ascii="標楷體" w:eastAsia="標楷體" w:hAnsi="標楷體" w:hint="eastAsia"/>
          <w:sz w:val="32"/>
          <w:szCs w:val="32"/>
        </w:rPr>
        <w:t>新聞稿附件</w:t>
      </w:r>
      <w:r>
        <w:rPr>
          <w:rFonts w:ascii="標楷體" w:eastAsia="標楷體" w:hAnsi="標楷體"/>
          <w:sz w:val="32"/>
          <w:szCs w:val="32"/>
        </w:rPr>
        <w:t>2</w:t>
      </w:r>
      <w:r>
        <w:rPr>
          <w:rFonts w:ascii="標楷體" w:eastAsia="標楷體" w:hAnsi="標楷體" w:hint="eastAsia"/>
          <w:sz w:val="32"/>
          <w:szCs w:val="32"/>
        </w:rPr>
        <w:t>：</w:t>
      </w:r>
      <w:r w:rsidRPr="0085607B">
        <w:rPr>
          <w:rFonts w:ascii="標楷體" w:eastAsia="標楷體" w:hAnsi="標楷體" w:hint="eastAsia"/>
          <w:b/>
          <w:sz w:val="32"/>
          <w:szCs w:val="32"/>
        </w:rPr>
        <w:t>新春</w:t>
      </w:r>
      <w:r>
        <w:rPr>
          <w:rFonts w:ascii="標楷體" w:eastAsia="標楷體" w:hAnsi="標楷體" w:hint="eastAsia"/>
          <w:b/>
          <w:sz w:val="32"/>
          <w:szCs w:val="32"/>
        </w:rPr>
        <w:t>立馬</w:t>
      </w:r>
      <w:r w:rsidRPr="0085607B">
        <w:rPr>
          <w:rFonts w:ascii="標楷體" w:eastAsia="標楷體" w:hAnsi="標楷體" w:hint="eastAsia"/>
          <w:b/>
          <w:sz w:val="32"/>
          <w:szCs w:val="32"/>
        </w:rPr>
        <w:t>遊新北</w:t>
      </w:r>
      <w:r w:rsidRPr="0085607B">
        <w:rPr>
          <w:rFonts w:ascii="標楷體" w:eastAsia="標楷體" w:hAnsi="標楷體"/>
          <w:b/>
          <w:sz w:val="32"/>
          <w:szCs w:val="32"/>
        </w:rPr>
        <w:t xml:space="preserve"> </w:t>
      </w:r>
      <w:r w:rsidRPr="0085607B">
        <w:rPr>
          <w:rFonts w:ascii="標楷體" w:eastAsia="標楷體" w:hAnsi="標楷體" w:hint="eastAsia"/>
          <w:b/>
          <w:sz w:val="32"/>
          <w:szCs w:val="32"/>
        </w:rPr>
        <w:t>旅遊路線簡介</w:t>
      </w:r>
    </w:p>
    <w:p w:rsidR="00FF6643" w:rsidRDefault="00FF6643" w:rsidP="0085607B">
      <w:pPr>
        <w:spacing w:line="440" w:lineRule="exact"/>
        <w:rPr>
          <w:rFonts w:ascii="標楷體" w:eastAsia="標楷體" w:hAnsi="標楷體"/>
          <w:b/>
          <w:sz w:val="28"/>
          <w:szCs w:val="28"/>
        </w:rPr>
      </w:pPr>
    </w:p>
    <w:p w:rsidR="00FF6643" w:rsidRPr="00BE3936" w:rsidRDefault="00FF6643" w:rsidP="0041788C">
      <w:pPr>
        <w:spacing w:line="440" w:lineRule="exact"/>
        <w:ind w:firstLineChars="200" w:firstLine="31680"/>
        <w:rPr>
          <w:rFonts w:ascii="標楷體" w:eastAsia="標楷體" w:hAnsi="標楷體"/>
          <w:b/>
          <w:sz w:val="28"/>
          <w:szCs w:val="28"/>
        </w:rPr>
      </w:pPr>
      <w:r w:rsidRPr="00BE3936">
        <w:rPr>
          <w:rFonts w:ascii="標楷體" w:eastAsia="標楷體" w:hAnsi="標楷體" w:hint="eastAsia"/>
          <w:b/>
          <w:sz w:val="28"/>
          <w:szCs w:val="28"/>
        </w:rPr>
        <w:t>傳統上，許多人習慣在農曆春節期間到寺廟參拜祈福，</w:t>
      </w:r>
      <w:r>
        <w:rPr>
          <w:rFonts w:ascii="標楷體" w:eastAsia="標楷體" w:hAnsi="標楷體" w:hint="eastAsia"/>
          <w:b/>
          <w:sz w:val="28"/>
          <w:szCs w:val="28"/>
        </w:rPr>
        <w:t>「祈福」及「廟會逗熱鬧」這兩條春節旅遊路線都充滿了熱鬧滾滾的濃濃年味。</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「新莊廟街」曾是北臺灣商業重心之一，街上古蹟廟宇密集，包括二級古蹟廣福宮、慈祐宮、武聖廟、文昌祠…等將近</w:t>
      </w:r>
      <w:r w:rsidRPr="00BE3936">
        <w:rPr>
          <w:rFonts w:ascii="標楷體" w:eastAsia="標楷體" w:hAnsi="標楷體"/>
          <w:sz w:val="28"/>
          <w:szCs w:val="28"/>
        </w:rPr>
        <w:t>10</w:t>
      </w:r>
      <w:r w:rsidRPr="00BE3936">
        <w:rPr>
          <w:rFonts w:ascii="標楷體" w:eastAsia="標楷體" w:hAnsi="標楷體" w:hint="eastAsia"/>
          <w:sz w:val="28"/>
          <w:szCs w:val="28"/>
        </w:rPr>
        <w:t>座廟宇，每年新年期間，總有許多信徒前來祈福。祈福之外，許多具有歷史典故的巷弄也隱身其中，像是位於廟街</w:t>
      </w:r>
      <w:r w:rsidRPr="00BE3936">
        <w:rPr>
          <w:rFonts w:ascii="標楷體" w:eastAsia="標楷體" w:hAnsi="標楷體"/>
          <w:sz w:val="28"/>
          <w:szCs w:val="28"/>
        </w:rPr>
        <w:t>359</w:t>
      </w:r>
      <w:r w:rsidRPr="00BE3936">
        <w:rPr>
          <w:rFonts w:ascii="標楷體" w:eastAsia="標楷體" w:hAnsi="標楷體" w:hint="eastAsia"/>
          <w:sz w:val="28"/>
          <w:szCs w:val="28"/>
        </w:rPr>
        <w:t>巷的戲館巷，李天祿的「亦宛然」及許天扶的「小西園」皆享盛名；而在有自來水可用之前，當地人會經過位於</w:t>
      </w:r>
      <w:r w:rsidRPr="00BE3936">
        <w:rPr>
          <w:rFonts w:ascii="標楷體" w:eastAsia="標楷體" w:hAnsi="標楷體"/>
          <w:sz w:val="28"/>
          <w:szCs w:val="28"/>
        </w:rPr>
        <w:t>278</w:t>
      </w:r>
      <w:r w:rsidRPr="00BE3936">
        <w:rPr>
          <w:rFonts w:ascii="標楷體" w:eastAsia="標楷體" w:hAnsi="標楷體" w:hint="eastAsia"/>
          <w:sz w:val="28"/>
          <w:szCs w:val="28"/>
        </w:rPr>
        <w:t>巷的挑水巷到大漢溪挑水來賣；除此之外，有空不妨也到新莊的米糧中心、位於</w:t>
      </w:r>
      <w:r w:rsidRPr="00BE3936">
        <w:rPr>
          <w:rFonts w:ascii="標楷體" w:eastAsia="標楷體" w:hAnsi="標楷體"/>
          <w:sz w:val="28"/>
          <w:szCs w:val="28"/>
        </w:rPr>
        <w:t>387</w:t>
      </w:r>
      <w:r w:rsidRPr="00BE3936">
        <w:rPr>
          <w:rFonts w:ascii="標楷體" w:eastAsia="標楷體" w:hAnsi="標楷體" w:hint="eastAsia"/>
          <w:sz w:val="28"/>
          <w:szCs w:val="28"/>
        </w:rPr>
        <w:t>巷的「米市巷」走走，探索新莊過去的光輝歲月。</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廟會活動保留了豐富的歷史傳承，為農曆新年這類傳統重要節慶增添了許多引人入勝的人文風景。三峽老街從除夕搶頭香到初六大拜拜，極富地方特色。</w:t>
      </w:r>
    </w:p>
    <w:p w:rsidR="00FF6643" w:rsidRPr="00BE3936" w:rsidRDefault="00FF6643" w:rsidP="0041788C">
      <w:pPr>
        <w:spacing w:line="440" w:lineRule="exact"/>
        <w:ind w:firstLineChars="200" w:firstLine="31680"/>
        <w:rPr>
          <w:rFonts w:ascii="標楷體" w:eastAsia="標楷體" w:hAnsi="標楷體"/>
          <w:b/>
          <w:sz w:val="28"/>
          <w:szCs w:val="28"/>
        </w:rPr>
      </w:pPr>
      <w:r w:rsidRPr="00BE3936">
        <w:rPr>
          <w:rFonts w:ascii="標楷體" w:eastAsia="標楷體" w:hAnsi="標楷體" w:hint="eastAsia"/>
          <w:sz w:val="28"/>
          <w:szCs w:val="28"/>
        </w:rPr>
        <w:t>位在三峽老街上的清水祖師廟於</w:t>
      </w:r>
      <w:r w:rsidRPr="00BE3936">
        <w:rPr>
          <w:rFonts w:ascii="標楷體" w:eastAsia="標楷體" w:hAnsi="標楷體"/>
          <w:sz w:val="28"/>
          <w:szCs w:val="28"/>
        </w:rPr>
        <w:t>1947</w:t>
      </w:r>
      <w:r w:rsidRPr="00BE3936">
        <w:rPr>
          <w:rFonts w:ascii="標楷體" w:eastAsia="標楷體" w:hAnsi="標楷體" w:hint="eastAsia"/>
          <w:sz w:val="28"/>
          <w:szCs w:val="28"/>
        </w:rPr>
        <w:t>年由知名畫家李梅樹主持重建工作，有「東方藝術殿堂」的美譽，也是三峽居民最重要的信仰中心，除夕夜總擠進大批人潮一起團拜、等著燒頭爐香，祈求好運一整年。緊接著大年初六的三峽清水祖師祭，是三峽最大的慶典活動，年年吸引眾多信徒及遊客共襄盛舉，在裊裊香煙中熱鬧滾滾地展開新的一年。</w:t>
      </w:r>
    </w:p>
    <w:p w:rsidR="00FF6643" w:rsidRPr="00BE3936" w:rsidRDefault="00FF6643" w:rsidP="0085607B">
      <w:pPr>
        <w:spacing w:line="440" w:lineRule="exact"/>
        <w:rPr>
          <w:rFonts w:ascii="標楷體" w:eastAsia="標楷體" w:hAnsi="標楷體"/>
          <w:b/>
          <w:sz w:val="28"/>
          <w:szCs w:val="28"/>
        </w:rPr>
      </w:pP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b/>
          <w:sz w:val="28"/>
          <w:szCs w:val="28"/>
        </w:rPr>
        <w:t>這些充滿傳統年味的旅遊，不僅適合年輕遊客來認識、接觸具有特色的民俗活動，也有不少銀髮朋友感興趣。</w:t>
      </w:r>
      <w:r w:rsidRPr="00BE3936">
        <w:rPr>
          <w:rFonts w:ascii="標楷體" w:eastAsia="標楷體" w:hAnsi="標楷體" w:hint="eastAsia"/>
          <w:sz w:val="28"/>
          <w:szCs w:val="28"/>
        </w:rPr>
        <w:t>像是三峽老街春節期間的廟會活動就很受歡迎。由於今年春節連假從</w:t>
      </w:r>
      <w:r w:rsidRPr="00BE3936">
        <w:rPr>
          <w:rFonts w:ascii="標楷體" w:eastAsia="標楷體" w:hAnsi="標楷體"/>
          <w:sz w:val="28"/>
          <w:szCs w:val="28"/>
        </w:rPr>
        <w:t>1/30</w:t>
      </w:r>
      <w:r w:rsidRPr="00BE3936">
        <w:rPr>
          <w:rFonts w:ascii="標楷體" w:eastAsia="標楷體" w:hAnsi="標楷體" w:hint="eastAsia"/>
          <w:sz w:val="28"/>
          <w:szCs w:val="28"/>
        </w:rPr>
        <w:t>除夕放到</w:t>
      </w:r>
      <w:r w:rsidRPr="00BE3936">
        <w:rPr>
          <w:rFonts w:ascii="標楷體" w:eastAsia="標楷體" w:hAnsi="標楷體"/>
          <w:sz w:val="28"/>
          <w:szCs w:val="28"/>
        </w:rPr>
        <w:t>2/4</w:t>
      </w:r>
      <w:r w:rsidRPr="00BE3936">
        <w:rPr>
          <w:rFonts w:ascii="標楷體" w:eastAsia="標楷體" w:hAnsi="標楷體" w:hint="eastAsia"/>
          <w:sz w:val="28"/>
          <w:szCs w:val="28"/>
        </w:rPr>
        <w:t>初五，大部分的人初六</w:t>
      </w:r>
      <w:r w:rsidRPr="00BE3936">
        <w:rPr>
          <w:rFonts w:ascii="標楷體" w:eastAsia="標楷體" w:hAnsi="標楷體"/>
          <w:sz w:val="28"/>
          <w:szCs w:val="28"/>
        </w:rPr>
        <w:t>(2/5)</w:t>
      </w:r>
      <w:r w:rsidRPr="00BE3936">
        <w:rPr>
          <w:rFonts w:ascii="標楷體" w:eastAsia="標楷體" w:hAnsi="標楷體" w:hint="eastAsia"/>
          <w:sz w:val="28"/>
          <w:szCs w:val="28"/>
        </w:rPr>
        <w:t>都得上班，不過已經退休的銀髮族不受假期限制，不妨在初六清水祖師祭這一天安排到三峽走走，春節假期</w:t>
      </w:r>
      <w:r w:rsidRPr="00BE3936">
        <w:rPr>
          <w:rFonts w:ascii="標楷體" w:eastAsia="標楷體" w:hAnsi="標楷體"/>
          <w:sz w:val="28"/>
          <w:szCs w:val="28"/>
        </w:rPr>
        <w:t>(</w:t>
      </w:r>
      <w:r w:rsidRPr="00BE3936">
        <w:rPr>
          <w:rFonts w:ascii="標楷體" w:eastAsia="標楷體" w:hAnsi="標楷體" w:hint="eastAsia"/>
          <w:sz w:val="28"/>
          <w:szCs w:val="28"/>
        </w:rPr>
        <w:t>除夕到初五</w:t>
      </w:r>
      <w:r w:rsidRPr="00BE3936">
        <w:rPr>
          <w:rFonts w:ascii="標楷體" w:eastAsia="標楷體" w:hAnsi="標楷體"/>
          <w:sz w:val="28"/>
          <w:szCs w:val="28"/>
        </w:rPr>
        <w:t>)</w:t>
      </w:r>
      <w:r w:rsidRPr="00BE3936">
        <w:rPr>
          <w:rFonts w:ascii="標楷體" w:eastAsia="標楷體" w:hAnsi="標楷體" w:hint="eastAsia"/>
          <w:sz w:val="28"/>
          <w:szCs w:val="28"/>
        </w:rPr>
        <w:t>休館整修的三峽歷史文物館也在初六開館，可以順道參觀。</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為了因應大批人潮，</w:t>
      </w:r>
      <w:smartTag w:uri="urn:schemas-microsoft-com:office:smarttags" w:element="chsdate">
        <w:smartTagPr>
          <w:attr w:name="IsROCDate" w:val="False"/>
          <w:attr w:name="IsLunarDate" w:val="False"/>
          <w:attr w:name="Day" w:val="28"/>
          <w:attr w:name="Month" w:val="1"/>
          <w:attr w:name="Year" w:val="2014"/>
        </w:smartTagPr>
        <w:r w:rsidRPr="00BE3936">
          <w:rPr>
            <w:rFonts w:ascii="標楷體" w:eastAsia="標楷體" w:hAnsi="標楷體"/>
            <w:sz w:val="28"/>
            <w:szCs w:val="28"/>
          </w:rPr>
          <w:t>1</w:t>
        </w:r>
        <w:r w:rsidRPr="00BE3936">
          <w:rPr>
            <w:rFonts w:ascii="標楷體" w:eastAsia="標楷體" w:hAnsi="標楷體" w:hint="eastAsia"/>
            <w:sz w:val="28"/>
            <w:szCs w:val="28"/>
          </w:rPr>
          <w:t>月</w:t>
        </w:r>
        <w:r w:rsidRPr="00BE3936">
          <w:rPr>
            <w:rFonts w:ascii="標楷體" w:eastAsia="標楷體" w:hAnsi="標楷體"/>
            <w:sz w:val="28"/>
            <w:szCs w:val="28"/>
          </w:rPr>
          <w:t>28</w:t>
        </w:r>
        <w:r w:rsidRPr="00BE3936">
          <w:rPr>
            <w:rFonts w:ascii="標楷體" w:eastAsia="標楷體" w:hAnsi="標楷體" w:hint="eastAsia"/>
            <w:sz w:val="28"/>
            <w:szCs w:val="28"/>
          </w:rPr>
          <w:t>日</w:t>
        </w:r>
      </w:smartTag>
      <w:r w:rsidRPr="00BE3936">
        <w:rPr>
          <w:rFonts w:ascii="標楷體" w:eastAsia="標楷體" w:hAnsi="標楷體" w:hint="eastAsia"/>
          <w:sz w:val="28"/>
          <w:szCs w:val="28"/>
        </w:rPr>
        <w:t>到</w:t>
      </w:r>
      <w:smartTag w:uri="urn:schemas-microsoft-com:office:smarttags" w:element="chsdate">
        <w:smartTagPr>
          <w:attr w:name="IsROCDate" w:val="False"/>
          <w:attr w:name="IsLunarDate" w:val="False"/>
          <w:attr w:name="Day" w:val="9"/>
          <w:attr w:name="Month" w:val="2"/>
          <w:attr w:name="Year" w:val="2014"/>
        </w:smartTagPr>
        <w:r w:rsidRPr="00BE3936">
          <w:rPr>
            <w:rFonts w:ascii="標楷體" w:eastAsia="標楷體" w:hAnsi="標楷體"/>
            <w:sz w:val="28"/>
            <w:szCs w:val="28"/>
          </w:rPr>
          <w:t>2</w:t>
        </w:r>
        <w:r w:rsidRPr="00BE3936">
          <w:rPr>
            <w:rFonts w:ascii="標楷體" w:eastAsia="標楷體" w:hAnsi="標楷體" w:hint="eastAsia"/>
            <w:sz w:val="28"/>
            <w:szCs w:val="28"/>
          </w:rPr>
          <w:t>月</w:t>
        </w:r>
        <w:r w:rsidRPr="00BE3936">
          <w:rPr>
            <w:rFonts w:ascii="標楷體" w:eastAsia="標楷體" w:hAnsi="標楷體"/>
            <w:sz w:val="28"/>
            <w:szCs w:val="28"/>
          </w:rPr>
          <w:t>9</w:t>
        </w:r>
        <w:r w:rsidRPr="00BE3936">
          <w:rPr>
            <w:rFonts w:ascii="標楷體" w:eastAsia="標楷體" w:hAnsi="標楷體" w:hint="eastAsia"/>
            <w:sz w:val="28"/>
            <w:szCs w:val="28"/>
          </w:rPr>
          <w:t>日</w:t>
        </w:r>
      </w:smartTag>
      <w:r w:rsidRPr="00BE3936">
        <w:rPr>
          <w:rFonts w:ascii="標楷體" w:eastAsia="標楷體" w:hAnsi="標楷體" w:hint="eastAsia"/>
          <w:sz w:val="28"/>
          <w:szCs w:val="28"/>
        </w:rPr>
        <w:t>之間，三峽老街周邊將有交通管制，詳情可至三峽區公所網站查詢；</w:t>
      </w:r>
      <w:smartTag w:uri="urn:schemas-microsoft-com:office:smarttags" w:element="chsdate">
        <w:smartTagPr>
          <w:attr w:name="IsROCDate" w:val="False"/>
          <w:attr w:name="IsLunarDate" w:val="False"/>
          <w:attr w:name="Day" w:val="5"/>
          <w:attr w:name="Month" w:val="2"/>
          <w:attr w:name="Year" w:val="2014"/>
        </w:smartTagPr>
        <w:r w:rsidRPr="00BE3936">
          <w:rPr>
            <w:rFonts w:ascii="標楷體" w:eastAsia="標楷體" w:hAnsi="標楷體"/>
            <w:sz w:val="28"/>
            <w:szCs w:val="28"/>
          </w:rPr>
          <w:t>2</w:t>
        </w:r>
        <w:r w:rsidRPr="00BE3936">
          <w:rPr>
            <w:rFonts w:ascii="標楷體" w:eastAsia="標楷體" w:hAnsi="標楷體" w:hint="eastAsia"/>
            <w:sz w:val="28"/>
            <w:szCs w:val="28"/>
          </w:rPr>
          <w:t>月</w:t>
        </w:r>
        <w:r w:rsidRPr="00BE3936">
          <w:rPr>
            <w:rFonts w:ascii="標楷體" w:eastAsia="標楷體" w:hAnsi="標楷體"/>
            <w:sz w:val="28"/>
            <w:szCs w:val="28"/>
          </w:rPr>
          <w:t>5</w:t>
        </w:r>
        <w:r w:rsidRPr="00BE3936">
          <w:rPr>
            <w:rFonts w:ascii="標楷體" w:eastAsia="標楷體" w:hAnsi="標楷體" w:hint="eastAsia"/>
            <w:sz w:val="28"/>
            <w:szCs w:val="28"/>
          </w:rPr>
          <w:t>日</w:t>
        </w:r>
      </w:smartTag>
      <w:r w:rsidRPr="00BE3936">
        <w:rPr>
          <w:rFonts w:ascii="標楷體" w:eastAsia="標楷體" w:hAnsi="標楷體" w:hint="eastAsia"/>
          <w:sz w:val="28"/>
          <w:szCs w:val="28"/>
        </w:rPr>
        <w:t>大年初六清水祖師祭當天早上</w:t>
      </w:r>
      <w:r w:rsidRPr="00BE3936">
        <w:rPr>
          <w:rFonts w:ascii="標楷體" w:eastAsia="標楷體" w:hAnsi="標楷體"/>
          <w:sz w:val="28"/>
          <w:szCs w:val="28"/>
        </w:rPr>
        <w:t>9</w:t>
      </w:r>
      <w:r w:rsidRPr="00BE3936">
        <w:rPr>
          <w:rFonts w:ascii="標楷體" w:eastAsia="標楷體" w:hAnsi="標楷體" w:hint="eastAsia"/>
          <w:sz w:val="28"/>
          <w:szCs w:val="28"/>
        </w:rPr>
        <w:t>點到下午</w:t>
      </w:r>
      <w:r w:rsidRPr="00BE3936">
        <w:rPr>
          <w:rFonts w:ascii="標楷體" w:eastAsia="標楷體" w:hAnsi="標楷體"/>
          <w:sz w:val="28"/>
          <w:szCs w:val="28"/>
        </w:rPr>
        <w:t>5</w:t>
      </w:r>
      <w:r w:rsidRPr="00BE3936">
        <w:rPr>
          <w:rFonts w:ascii="標楷體" w:eastAsia="標楷體" w:hAnsi="標楷體" w:hint="eastAsia"/>
          <w:sz w:val="28"/>
          <w:szCs w:val="28"/>
        </w:rPr>
        <w:t>點，三峽老街遊客服務中心前設有醫護服務台。</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至於公共廁所，除了三峽清水祖師廟、興隆宮媽祖廟、三峽派出所、藍染公園、長福停車場、三峽公有市場等地既有的公廁之外，初一</w:t>
      </w:r>
      <w:r w:rsidRPr="00BE3936">
        <w:rPr>
          <w:rFonts w:ascii="標楷體" w:eastAsia="標楷體" w:hAnsi="標楷體"/>
          <w:sz w:val="28"/>
          <w:szCs w:val="28"/>
        </w:rPr>
        <w:t>(1/31)</w:t>
      </w:r>
      <w:r w:rsidRPr="00BE3936">
        <w:rPr>
          <w:rFonts w:ascii="標楷體" w:eastAsia="標楷體" w:hAnsi="標楷體" w:hint="eastAsia"/>
          <w:sz w:val="28"/>
          <w:szCs w:val="28"/>
        </w:rPr>
        <w:t>到初十</w:t>
      </w:r>
      <w:r w:rsidRPr="00BE3936">
        <w:rPr>
          <w:rFonts w:ascii="標楷體" w:eastAsia="標楷體" w:hAnsi="標楷體"/>
          <w:sz w:val="28"/>
          <w:szCs w:val="28"/>
        </w:rPr>
        <w:t>(2/9)</w:t>
      </w:r>
      <w:r w:rsidRPr="00BE3936">
        <w:rPr>
          <w:rFonts w:ascii="標楷體" w:eastAsia="標楷體" w:hAnsi="標楷體" w:hint="eastAsia"/>
          <w:sz w:val="28"/>
          <w:szCs w:val="28"/>
        </w:rPr>
        <w:t>在民族街南橋上教會旁、中華電信旁、長福街與中山路口處共設有</w:t>
      </w:r>
      <w:r w:rsidRPr="00BE3936">
        <w:rPr>
          <w:rFonts w:ascii="標楷體" w:eastAsia="標楷體" w:hAnsi="標楷體"/>
          <w:sz w:val="28"/>
          <w:szCs w:val="28"/>
        </w:rPr>
        <w:t>15</w:t>
      </w:r>
      <w:r w:rsidRPr="00BE3936">
        <w:rPr>
          <w:rFonts w:ascii="標楷體" w:eastAsia="標楷體" w:hAnsi="標楷體" w:hint="eastAsia"/>
          <w:sz w:val="28"/>
          <w:szCs w:val="28"/>
        </w:rPr>
        <w:t>座流動廁所供民眾使用。</w:t>
      </w:r>
    </w:p>
    <w:p w:rsidR="00FF6643" w:rsidRPr="00BE3936" w:rsidRDefault="00FF6643" w:rsidP="0085607B">
      <w:pPr>
        <w:spacing w:line="440" w:lineRule="exact"/>
        <w:rPr>
          <w:rFonts w:ascii="標楷體" w:eastAsia="標楷體" w:hAnsi="標楷體"/>
          <w:b/>
          <w:sz w:val="28"/>
          <w:szCs w:val="28"/>
        </w:rPr>
      </w:pPr>
    </w:p>
    <w:p w:rsidR="00FF6643" w:rsidRPr="00BE3936" w:rsidRDefault="00FF6643" w:rsidP="0041788C">
      <w:pPr>
        <w:spacing w:line="440" w:lineRule="exact"/>
        <w:ind w:firstLineChars="200" w:firstLine="31680"/>
        <w:rPr>
          <w:rFonts w:ascii="標楷體" w:eastAsia="標楷體" w:hAnsi="標楷體"/>
          <w:sz w:val="28"/>
          <w:szCs w:val="28"/>
        </w:rPr>
      </w:pPr>
      <w:r>
        <w:rPr>
          <w:rFonts w:ascii="標楷體" w:eastAsia="標楷體" w:hAnsi="標楷體" w:hint="eastAsia"/>
          <w:b/>
          <w:sz w:val="28"/>
          <w:szCs w:val="28"/>
        </w:rPr>
        <w:t>新北市不僅自然風光迷人，人文風情也值得細細品味，</w:t>
      </w:r>
      <w:r w:rsidRPr="00BE3936">
        <w:rPr>
          <w:rFonts w:ascii="標楷體" w:eastAsia="標楷體" w:hAnsi="標楷體" w:hint="eastAsia"/>
          <w:b/>
          <w:sz w:val="28"/>
          <w:szCs w:val="28"/>
        </w:rPr>
        <w:t>想利用春節假期走逛人文巷弄，沉澱心情迎接新的一年的民眾，</w:t>
      </w:r>
      <w:r w:rsidRPr="00B72551">
        <w:rPr>
          <w:rFonts w:ascii="標楷體" w:eastAsia="標楷體" w:hAnsi="標楷體" w:hint="eastAsia"/>
          <w:b/>
          <w:sz w:val="28"/>
          <w:szCs w:val="28"/>
        </w:rPr>
        <w:t>不妨來一趟「板橋－樹林－鶯歌」鐵道小旅行。</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這一趟火車人文之旅從國家二級古蹟、臺灣現存最完整的傳統園林建築－－林本源園邸開始。春節假期期間，林本源園邸除夕到初一休館，初二開始將有布袋戲偶、糊紙、泥作工藝、傳統彩繪等</w:t>
      </w:r>
      <w:r w:rsidRPr="00BE3936">
        <w:rPr>
          <w:rFonts w:ascii="標楷體" w:eastAsia="標楷體" w:hAnsi="標楷體"/>
          <w:sz w:val="28"/>
          <w:szCs w:val="28"/>
        </w:rPr>
        <w:t>DIY</w:t>
      </w:r>
      <w:r w:rsidRPr="00BE3936">
        <w:rPr>
          <w:rFonts w:ascii="標楷體" w:eastAsia="標楷體" w:hAnsi="標楷體" w:hint="eastAsia"/>
          <w:sz w:val="28"/>
          <w:szCs w:val="28"/>
        </w:rPr>
        <w:t>活動，以及亦宛然掌中劇團、鴻勝醒獅團、淡水南北軒、民權歌劇團等精彩表演。</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接著從板橋車站搭乘火車到樹林的山佳火車站，火車新站旁佇立著建於西元</w:t>
      </w:r>
      <w:r w:rsidRPr="00BE3936">
        <w:rPr>
          <w:rFonts w:ascii="標楷體" w:eastAsia="標楷體" w:hAnsi="標楷體"/>
          <w:sz w:val="28"/>
          <w:szCs w:val="28"/>
        </w:rPr>
        <w:t>1903</w:t>
      </w:r>
      <w:r w:rsidRPr="00BE3936">
        <w:rPr>
          <w:rFonts w:ascii="標楷體" w:eastAsia="標楷體" w:hAnsi="標楷體" w:hint="eastAsia"/>
          <w:sz w:val="28"/>
          <w:szCs w:val="28"/>
        </w:rPr>
        <w:t>年的山佳舊火車站，洗石子廊柱、木造窗櫺、木造屋簷、黑色屋瓦等，頗富懷舊情調，歷經百年歲月，舊站於</w:t>
      </w:r>
      <w:r w:rsidRPr="00BE3936">
        <w:rPr>
          <w:rFonts w:ascii="標楷體" w:eastAsia="標楷體" w:hAnsi="標楷體"/>
          <w:sz w:val="28"/>
          <w:szCs w:val="28"/>
        </w:rPr>
        <w:t>2011</w:t>
      </w:r>
      <w:r w:rsidRPr="00BE3936">
        <w:rPr>
          <w:rFonts w:ascii="標楷體" w:eastAsia="標楷體" w:hAnsi="標楷體" w:hint="eastAsia"/>
          <w:sz w:val="28"/>
          <w:szCs w:val="28"/>
        </w:rPr>
        <w:t>年吹熄燈號，目前以印有山佳舊火車站外觀的帆布覆蓋部份建築體，以進行規劃及整修工作，民眾暫時無法入內參觀，但仍可遠觀百年車站古樸典雅的風貌。</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樹林除了有百年老火車站之外，也以「紅麴故鄉」聞名，紅麴文化起源自釀酒產業，已結束營運的臺灣菸酒公司樹林酒廠出產的紅露酒馳名全臺，其中就是加入了紅麴作為原料，使酒色豔麗、口感香甜，也為樹林發展出特色產業。</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離開樹林，搭著火車前往下一站鶯歌，知名的陶瓷老街和陶瓷博物館正等著以藝術之美豐富大家的春節假期。</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鶯歌老街包括文化路、尖山埔路與重慶街一帶，商圈裡有超過兩百家的陶瓷商店，不僅展售陶瓷日用品與工藝品，還有不少店家提供付費的手拉胚及手捏陶的體驗活動。</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而座落在三鶯大橋附近的陶瓷博物館，也提供豐富的陶瓷藝文展覽及研習課程，春節假期期間除了除夕和初一休館外，以「馬」意象為主的「天馬行空趣－－</w:t>
      </w:r>
      <w:r w:rsidRPr="00BE3936">
        <w:rPr>
          <w:rFonts w:ascii="標楷體" w:eastAsia="標楷體" w:hAnsi="標楷體"/>
          <w:sz w:val="28"/>
          <w:szCs w:val="28"/>
        </w:rPr>
        <w:t>2014</w:t>
      </w:r>
      <w:r w:rsidRPr="00BE3936">
        <w:rPr>
          <w:rFonts w:ascii="標楷體" w:eastAsia="標楷體" w:hAnsi="標楷體" w:hint="eastAsia"/>
          <w:sz w:val="28"/>
          <w:szCs w:val="28"/>
        </w:rPr>
        <w:t>春節活動」將自初二開始在陶博館及三鶯藝術村登場，包括初二到十七的「馬馬咪呀拍照區」、初三到初五的「天馬行空兒童劇」與「迷你馬樂園捏塑趣」等，邀請大家一起來親近陶瓷藝術。而展期到</w:t>
      </w:r>
      <w:smartTag w:uri="urn:schemas-microsoft-com:office:smarttags" w:element="chsdate">
        <w:smartTagPr>
          <w:attr w:name="IsROCDate" w:val="False"/>
          <w:attr w:name="IsLunarDate" w:val="False"/>
          <w:attr w:name="Day" w:val="16"/>
          <w:attr w:name="Month" w:val="3"/>
          <w:attr w:name="Year" w:val="2014"/>
        </w:smartTagPr>
        <w:r w:rsidRPr="00BE3936">
          <w:rPr>
            <w:rFonts w:ascii="標楷體" w:eastAsia="標楷體" w:hAnsi="標楷體"/>
            <w:sz w:val="28"/>
            <w:szCs w:val="28"/>
          </w:rPr>
          <w:t>3</w:t>
        </w:r>
        <w:r w:rsidRPr="00BE3936">
          <w:rPr>
            <w:rFonts w:ascii="標楷體" w:eastAsia="標楷體" w:hAnsi="標楷體" w:hint="eastAsia"/>
            <w:sz w:val="28"/>
            <w:szCs w:val="28"/>
          </w:rPr>
          <w:t>月</w:t>
        </w:r>
        <w:r w:rsidRPr="00BE3936">
          <w:rPr>
            <w:rFonts w:ascii="標楷體" w:eastAsia="標楷體" w:hAnsi="標楷體"/>
            <w:sz w:val="28"/>
            <w:szCs w:val="28"/>
          </w:rPr>
          <w:t>16</w:t>
        </w:r>
        <w:r w:rsidRPr="00BE3936">
          <w:rPr>
            <w:rFonts w:ascii="標楷體" w:eastAsia="標楷體" w:hAnsi="標楷體" w:hint="eastAsia"/>
            <w:sz w:val="28"/>
            <w:szCs w:val="28"/>
          </w:rPr>
          <w:t>日</w:t>
        </w:r>
      </w:smartTag>
      <w:r w:rsidRPr="00BE3936">
        <w:rPr>
          <w:rFonts w:ascii="標楷體" w:eastAsia="標楷體" w:hAnsi="標楷體" w:hint="eastAsia"/>
          <w:sz w:val="28"/>
          <w:szCs w:val="28"/>
        </w:rPr>
        <w:t>的「天馬行空－－</w:t>
      </w:r>
      <w:r w:rsidRPr="00BE3936">
        <w:rPr>
          <w:rFonts w:ascii="標楷體" w:eastAsia="標楷體" w:hAnsi="標楷體"/>
          <w:sz w:val="28"/>
          <w:szCs w:val="28"/>
        </w:rPr>
        <w:t>2014</w:t>
      </w:r>
      <w:r w:rsidRPr="00BE3936">
        <w:rPr>
          <w:rFonts w:ascii="標楷體" w:eastAsia="標楷體" w:hAnsi="標楷體" w:hint="eastAsia"/>
          <w:sz w:val="28"/>
          <w:szCs w:val="28"/>
        </w:rPr>
        <w:t>全國生肖陶藝競賽展」展現年輕學子天馬行空的創意，還有展期到</w:t>
      </w:r>
      <w:r w:rsidRPr="00BE3936">
        <w:rPr>
          <w:rFonts w:ascii="標楷體" w:eastAsia="標楷體" w:hAnsi="標楷體"/>
          <w:sz w:val="28"/>
          <w:szCs w:val="28"/>
        </w:rPr>
        <w:t>4</w:t>
      </w:r>
      <w:r w:rsidRPr="00BE3936">
        <w:rPr>
          <w:rFonts w:ascii="標楷體" w:eastAsia="標楷體" w:hAnsi="標楷體" w:hint="eastAsia"/>
          <w:sz w:val="28"/>
          <w:szCs w:val="28"/>
        </w:rPr>
        <w:t>月</w:t>
      </w:r>
      <w:r w:rsidRPr="00BE3936">
        <w:rPr>
          <w:rFonts w:ascii="標楷體" w:eastAsia="標楷體" w:hAnsi="標楷體"/>
          <w:sz w:val="28"/>
          <w:szCs w:val="28"/>
        </w:rPr>
        <w:t>20</w:t>
      </w:r>
      <w:r w:rsidRPr="00BE3936">
        <w:rPr>
          <w:rFonts w:ascii="標楷體" w:eastAsia="標楷體" w:hAnsi="標楷體" w:hint="eastAsia"/>
          <w:sz w:val="28"/>
          <w:szCs w:val="28"/>
        </w:rPr>
        <w:t>日的「火的形與色－－國際陶藝展」展出包括畢卡索等大師作品，都相當值得一觀，在一年的開始，以人文氣息為自己充電。</w:t>
      </w:r>
    </w:p>
    <w:p w:rsidR="00FF6643" w:rsidRPr="00BE3936" w:rsidRDefault="00FF6643" w:rsidP="0085607B">
      <w:pPr>
        <w:spacing w:line="440" w:lineRule="exact"/>
        <w:rPr>
          <w:rFonts w:ascii="標楷體" w:eastAsia="標楷體" w:hAnsi="標楷體"/>
          <w:b/>
          <w:sz w:val="28"/>
          <w:szCs w:val="28"/>
        </w:rPr>
      </w:pPr>
    </w:p>
    <w:p w:rsidR="00FF6643" w:rsidRPr="00BE3936" w:rsidRDefault="00FF6643" w:rsidP="0041788C">
      <w:pPr>
        <w:spacing w:line="440" w:lineRule="exact"/>
        <w:ind w:firstLineChars="200" w:firstLine="31680"/>
        <w:rPr>
          <w:rFonts w:ascii="標楷體" w:eastAsia="標楷體" w:hAnsi="標楷體"/>
          <w:sz w:val="28"/>
          <w:szCs w:val="28"/>
        </w:rPr>
      </w:pPr>
      <w:r>
        <w:rPr>
          <w:rFonts w:ascii="標楷體" w:eastAsia="標楷體" w:hAnsi="標楷體" w:hint="eastAsia"/>
          <w:b/>
          <w:sz w:val="28"/>
          <w:szCs w:val="28"/>
        </w:rPr>
        <w:t>至於</w:t>
      </w:r>
      <w:r w:rsidRPr="00BE3936">
        <w:rPr>
          <w:rFonts w:ascii="標楷體" w:eastAsia="標楷體" w:hAnsi="標楷體" w:hint="eastAsia"/>
          <w:b/>
          <w:sz w:val="28"/>
          <w:szCs w:val="28"/>
        </w:rPr>
        <w:t>想在春節假期裡沾沾財氣、祈求新年大豐收的民眾，</w:t>
      </w:r>
      <w:r w:rsidRPr="00D06A9D">
        <w:rPr>
          <w:rFonts w:ascii="標楷體" w:eastAsia="標楷體" w:hAnsi="標楷體" w:hint="eastAsia"/>
          <w:b/>
          <w:sz w:val="28"/>
          <w:szCs w:val="28"/>
        </w:rPr>
        <w:t>昔日因淘金而盛極一時的黃金山城「水金九」正等著您造訪，這條路線堪稱今年</w:t>
      </w:r>
      <w:r w:rsidRPr="00D06A9D">
        <w:rPr>
          <w:rFonts w:ascii="標楷體" w:eastAsia="標楷體" w:hAnsi="標楷體"/>
          <w:b/>
          <w:sz w:val="28"/>
          <w:szCs w:val="28"/>
        </w:rPr>
        <w:t>5</w:t>
      </w:r>
      <w:r w:rsidRPr="00D06A9D">
        <w:rPr>
          <w:rFonts w:ascii="標楷體" w:eastAsia="標楷體" w:hAnsi="標楷體" w:hint="eastAsia"/>
          <w:b/>
          <w:sz w:val="28"/>
          <w:szCs w:val="28"/>
        </w:rPr>
        <w:t>條春節旅遊路線中最亮「金金」的黃金漫遊路線。</w:t>
      </w:r>
      <w:r w:rsidRPr="00BE3936">
        <w:rPr>
          <w:rFonts w:ascii="標楷體" w:eastAsia="標楷體" w:hAnsi="標楷體" w:hint="eastAsia"/>
          <w:sz w:val="28"/>
          <w:szCs w:val="28"/>
        </w:rPr>
        <w:t>從瑞芳火車站前搭乘基隆客運上山，建議大家從水湳洞開始這一趟旅程，欣賞十三層遺址及陰陽海，附近還有超吸睛的黃金瀑布；接著到金瓜石，漫步寧靜樸實的祈堂老街，到黃金博物館摸一摸重達</w:t>
      </w:r>
      <w:smartTag w:uri="urn:schemas-microsoft-com:office:smarttags" w:element="chmetcnv">
        <w:smartTagPr>
          <w:attr w:name="TCSC" w:val="0"/>
          <w:attr w:name="NumberType" w:val="1"/>
          <w:attr w:name="Negative" w:val="False"/>
          <w:attr w:name="HasSpace" w:val="False"/>
          <w:attr w:name="SourceValue" w:val="220"/>
        </w:smartTagPr>
        <w:r w:rsidRPr="00BE3936">
          <w:rPr>
            <w:rFonts w:ascii="標楷體" w:eastAsia="標楷體" w:hAnsi="標楷體"/>
            <w:sz w:val="28"/>
            <w:szCs w:val="28"/>
          </w:rPr>
          <w:t>220</w:t>
        </w:r>
        <w:r w:rsidRPr="00BE3936">
          <w:rPr>
            <w:rFonts w:ascii="標楷體" w:eastAsia="標楷體" w:hAnsi="標楷體" w:hint="eastAsia"/>
            <w:sz w:val="28"/>
            <w:szCs w:val="28"/>
          </w:rPr>
          <w:t>公斤</w:t>
        </w:r>
      </w:smartTag>
      <w:r w:rsidRPr="00BE3936">
        <w:rPr>
          <w:rFonts w:ascii="標楷體" w:eastAsia="標楷體" w:hAnsi="標楷體" w:hint="eastAsia"/>
          <w:sz w:val="28"/>
          <w:szCs w:val="28"/>
        </w:rPr>
        <w:t>的超大金磚，沾沾「財」氣，希望新的一年財源廣進；最後一站來到九份，山城小徑旁，昇平戲院、茶坊、餐館、藝品小舖…一棟接著一棟，夜色中紅燈籠亮了，時光彷彿倒回到那個歌舞昇平的淘金歲月。</w:t>
      </w:r>
    </w:p>
    <w:p w:rsidR="00FF6643"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而想到財神廟拜拜求財運的民眾，新北市石碇的五路財神廟、萬里的金山財神廟都是知名廟宇，也是新春小旅行的熱門選擇。</w:t>
      </w:r>
    </w:p>
    <w:p w:rsidR="00FF6643" w:rsidRPr="00BE3936" w:rsidRDefault="00FF6643" w:rsidP="0041788C">
      <w:pPr>
        <w:spacing w:line="440" w:lineRule="exact"/>
        <w:ind w:firstLineChars="200" w:firstLine="31680"/>
        <w:rPr>
          <w:rFonts w:ascii="標楷體" w:eastAsia="標楷體" w:hAnsi="標楷體"/>
          <w:b/>
          <w:sz w:val="28"/>
          <w:szCs w:val="28"/>
        </w:rPr>
      </w:pP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b/>
          <w:sz w:val="28"/>
          <w:szCs w:val="28"/>
        </w:rPr>
        <w:t>群燈並起的畫</w:t>
      </w:r>
      <w:r>
        <w:rPr>
          <w:rFonts w:ascii="標楷體" w:eastAsia="標楷體" w:hAnsi="標楷體" w:hint="eastAsia"/>
          <w:b/>
          <w:sz w:val="28"/>
          <w:szCs w:val="28"/>
        </w:rPr>
        <w:t>面讓人充滿幸福感，今年新北市平溪天燈節一如往年在春節假期裡登場。</w:t>
      </w:r>
      <w:r w:rsidRPr="00BE3936">
        <w:rPr>
          <w:rFonts w:ascii="標楷體" w:eastAsia="標楷體" w:hAnsi="標楷體" w:cs="DFHeiStd-W5" w:hint="eastAsia"/>
          <w:kern w:val="0"/>
          <w:sz w:val="28"/>
          <w:szCs w:val="28"/>
          <w:lang w:bidi="hi-IN"/>
        </w:rPr>
        <w:t>新北市平溪天燈節是臺灣最具國際知名度的大型節慶活動之一，</w:t>
      </w:r>
      <w:r w:rsidRPr="00BE3936">
        <w:rPr>
          <w:rFonts w:ascii="Arial" w:eastAsia="標楷體" w:hAnsi="Arial" w:cs="Arial" w:hint="eastAsia"/>
          <w:sz w:val="28"/>
          <w:szCs w:val="28"/>
        </w:rPr>
        <w:t>不僅</w:t>
      </w:r>
      <w:r w:rsidRPr="00BE3936">
        <w:rPr>
          <w:rFonts w:ascii="標楷體" w:eastAsia="標楷體" w:hAnsi="標楷體" w:cs="DFHeiStd-W5" w:hint="eastAsia"/>
          <w:kern w:val="0"/>
          <w:sz w:val="28"/>
          <w:szCs w:val="28"/>
          <w:lang w:bidi="hi-IN"/>
        </w:rPr>
        <w:t>曾被美國知名旅遊頻道</w:t>
      </w:r>
      <w:r w:rsidRPr="00BE3936">
        <w:rPr>
          <w:rFonts w:ascii="標楷體" w:eastAsia="標楷體" w:hAnsi="標楷體" w:cs="DFHeiStd-W5"/>
          <w:kern w:val="0"/>
          <w:sz w:val="28"/>
          <w:szCs w:val="28"/>
          <w:lang w:bidi="hi-IN"/>
        </w:rPr>
        <w:t>Discovery</w:t>
      </w:r>
      <w:r w:rsidRPr="00BE3936">
        <w:rPr>
          <w:rFonts w:ascii="標楷體" w:eastAsia="標楷體" w:hAnsi="標楷體" w:cs="DFHeiStd-W5" w:hint="eastAsia"/>
          <w:kern w:val="0"/>
          <w:sz w:val="28"/>
          <w:szCs w:val="28"/>
          <w:lang w:bidi="hi-IN"/>
        </w:rPr>
        <w:t>評為世界第二大節慶嘉年華，還在去</w:t>
      </w:r>
      <w:r w:rsidRPr="00BE3936">
        <w:rPr>
          <w:rFonts w:ascii="標楷體" w:eastAsia="標楷體" w:hAnsi="標楷體" w:cs="DFHeiStd-W5"/>
          <w:kern w:val="0"/>
          <w:sz w:val="28"/>
          <w:szCs w:val="28"/>
          <w:lang w:bidi="hi-IN"/>
        </w:rPr>
        <w:t>(2013)</w:t>
      </w:r>
      <w:r w:rsidRPr="00BE3936">
        <w:rPr>
          <w:rFonts w:ascii="標楷體" w:eastAsia="標楷體" w:hAnsi="標楷體" w:cs="DFHeiStd-W5" w:hint="eastAsia"/>
          <w:kern w:val="0"/>
          <w:sz w:val="28"/>
          <w:szCs w:val="28"/>
          <w:lang w:bidi="hi-IN"/>
        </w:rPr>
        <w:t>年初再被</w:t>
      </w:r>
      <w:r w:rsidRPr="00BE3936">
        <w:rPr>
          <w:rFonts w:ascii="標楷體" w:eastAsia="標楷體" w:hAnsi="標楷體" w:cs="DFHeiStd-W5"/>
          <w:kern w:val="0"/>
          <w:sz w:val="28"/>
          <w:szCs w:val="28"/>
          <w:lang w:bidi="hi-IN"/>
        </w:rPr>
        <w:t>CNN</w:t>
      </w:r>
      <w:r w:rsidRPr="00BE3936">
        <w:rPr>
          <w:rFonts w:ascii="標楷體" w:eastAsia="標楷體" w:hAnsi="標楷體" w:cs="DFHeiStd-W5" w:hint="eastAsia"/>
          <w:kern w:val="0"/>
          <w:sz w:val="28"/>
          <w:szCs w:val="28"/>
          <w:lang w:bidi="hi-IN"/>
        </w:rPr>
        <w:t>選為全世界最值得參與的</w:t>
      </w:r>
      <w:r w:rsidRPr="00BE3936">
        <w:rPr>
          <w:rFonts w:ascii="標楷體" w:eastAsia="標楷體" w:hAnsi="標楷體" w:cs="DFHeiStd-W5"/>
          <w:kern w:val="0"/>
          <w:sz w:val="28"/>
          <w:szCs w:val="28"/>
          <w:lang w:bidi="hi-IN"/>
        </w:rPr>
        <w:t>52</w:t>
      </w:r>
      <w:r w:rsidRPr="00BE3936">
        <w:rPr>
          <w:rFonts w:ascii="標楷體" w:eastAsia="標楷體" w:hAnsi="標楷體" w:cs="DFHeiStd-W5" w:hint="eastAsia"/>
          <w:kern w:val="0"/>
          <w:sz w:val="28"/>
          <w:szCs w:val="28"/>
          <w:lang w:bidi="hi-IN"/>
        </w:rPr>
        <w:t>件新鮮事之一，最近更被全球最大的旅遊資訊出版商</w:t>
      </w:r>
      <w:r w:rsidRPr="00BE3936">
        <w:rPr>
          <w:rFonts w:eastAsia="標楷體"/>
          <w:kern w:val="0"/>
          <w:sz w:val="28"/>
          <w:szCs w:val="28"/>
          <w:lang w:bidi="hi-IN"/>
        </w:rPr>
        <w:t>Fodor’s</w:t>
      </w:r>
      <w:r w:rsidRPr="00BE3936">
        <w:rPr>
          <w:rFonts w:ascii="標楷體" w:eastAsia="標楷體" w:hAnsi="標楷體" w:cs="DFHeiStd-W5" w:hint="eastAsia"/>
          <w:kern w:val="0"/>
          <w:sz w:val="28"/>
          <w:szCs w:val="28"/>
          <w:lang w:bidi="hi-IN"/>
        </w:rPr>
        <w:t>選為全世界</w:t>
      </w:r>
      <w:r w:rsidRPr="00BE3936">
        <w:rPr>
          <w:rFonts w:ascii="標楷體" w:eastAsia="標楷體" w:hAnsi="標楷體" w:cs="DFHeiStd-W5"/>
          <w:kern w:val="0"/>
          <w:sz w:val="28"/>
          <w:szCs w:val="28"/>
          <w:lang w:bidi="hi-IN"/>
        </w:rPr>
        <w:t>14</w:t>
      </w:r>
      <w:r w:rsidRPr="00BE3936">
        <w:rPr>
          <w:rFonts w:ascii="標楷體" w:eastAsia="標楷體" w:hAnsi="標楷體" w:cs="DFHeiStd-W5" w:hint="eastAsia"/>
          <w:kern w:val="0"/>
          <w:sz w:val="28"/>
          <w:szCs w:val="28"/>
          <w:lang w:bidi="hi-IN"/>
        </w:rPr>
        <w:t>個此生必遊的嘉年華會之一，以深具特色的地方民俗活動躍上國際舞台，吸引國際觀光客的目光。</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sz w:val="28"/>
          <w:szCs w:val="28"/>
        </w:rPr>
        <w:t>2014</w:t>
      </w:r>
      <w:r w:rsidRPr="00BE3936">
        <w:rPr>
          <w:rFonts w:ascii="標楷體" w:eastAsia="標楷體" w:hAnsi="標楷體" w:hint="eastAsia"/>
          <w:sz w:val="28"/>
          <w:szCs w:val="28"/>
        </w:rPr>
        <w:t>新北市平溪天燈節將在</w:t>
      </w:r>
      <w:smartTag w:uri="urn:schemas-microsoft-com:office:smarttags" w:element="chsdate">
        <w:smartTagPr>
          <w:attr w:name="IsROCDate" w:val="False"/>
          <w:attr w:name="IsLunarDate" w:val="False"/>
          <w:attr w:name="Day" w:val="3"/>
          <w:attr w:name="Month" w:val="2"/>
          <w:attr w:name="Year" w:val="2014"/>
        </w:smartTagPr>
        <w:r w:rsidRPr="00BE3936">
          <w:rPr>
            <w:rFonts w:ascii="標楷體" w:eastAsia="標楷體" w:hAnsi="標楷體"/>
            <w:sz w:val="28"/>
            <w:szCs w:val="28"/>
          </w:rPr>
          <w:t>2</w:t>
        </w:r>
        <w:r w:rsidRPr="00BE3936">
          <w:rPr>
            <w:rFonts w:ascii="標楷體" w:eastAsia="標楷體" w:hAnsi="標楷體" w:hint="eastAsia"/>
            <w:sz w:val="28"/>
            <w:szCs w:val="28"/>
          </w:rPr>
          <w:t>月</w:t>
        </w:r>
        <w:r w:rsidRPr="00BE3936">
          <w:rPr>
            <w:rFonts w:ascii="標楷體" w:eastAsia="標楷體" w:hAnsi="標楷體"/>
            <w:sz w:val="28"/>
            <w:szCs w:val="28"/>
          </w:rPr>
          <w:t>3</w:t>
        </w:r>
        <w:r w:rsidRPr="00BE3936">
          <w:rPr>
            <w:rFonts w:ascii="標楷體" w:eastAsia="標楷體" w:hAnsi="標楷體" w:hint="eastAsia"/>
            <w:sz w:val="28"/>
            <w:szCs w:val="28"/>
          </w:rPr>
          <w:t>日</w:t>
        </w:r>
      </w:smartTag>
      <w:r w:rsidRPr="00BE3936">
        <w:rPr>
          <w:rFonts w:ascii="標楷體" w:eastAsia="標楷體" w:hAnsi="標楷體"/>
          <w:sz w:val="28"/>
          <w:szCs w:val="28"/>
        </w:rPr>
        <w:t>(</w:t>
      </w:r>
      <w:r w:rsidRPr="00BE3936">
        <w:rPr>
          <w:rFonts w:ascii="標楷體" w:eastAsia="標楷體" w:hAnsi="標楷體" w:hint="eastAsia"/>
          <w:sz w:val="28"/>
          <w:szCs w:val="28"/>
        </w:rPr>
        <w:t>初四</w:t>
      </w:r>
      <w:r w:rsidRPr="00BE3936">
        <w:rPr>
          <w:rFonts w:ascii="標楷體" w:eastAsia="標楷體" w:hAnsi="標楷體"/>
          <w:sz w:val="28"/>
          <w:szCs w:val="28"/>
        </w:rPr>
        <w:t>)</w:t>
      </w:r>
      <w:r w:rsidRPr="00BE3936">
        <w:rPr>
          <w:rFonts w:ascii="標楷體" w:eastAsia="標楷體" w:hAnsi="標楷體" w:hint="eastAsia"/>
          <w:sz w:val="28"/>
          <w:szCs w:val="28"/>
        </w:rPr>
        <w:t>、</w:t>
      </w:r>
      <w:smartTag w:uri="urn:schemas-microsoft-com:office:smarttags" w:element="chsdate">
        <w:smartTagPr>
          <w:attr w:name="IsROCDate" w:val="False"/>
          <w:attr w:name="IsLunarDate" w:val="False"/>
          <w:attr w:name="Day" w:val="8"/>
          <w:attr w:name="Month" w:val="2"/>
          <w:attr w:name="Year" w:val="2014"/>
        </w:smartTagPr>
        <w:r w:rsidRPr="00BE3936">
          <w:rPr>
            <w:rFonts w:ascii="標楷體" w:eastAsia="標楷體" w:hAnsi="標楷體"/>
            <w:sz w:val="28"/>
            <w:szCs w:val="28"/>
          </w:rPr>
          <w:t>2</w:t>
        </w:r>
        <w:r w:rsidRPr="00BE3936">
          <w:rPr>
            <w:rFonts w:ascii="標楷體" w:eastAsia="標楷體" w:hAnsi="標楷體" w:hint="eastAsia"/>
            <w:sz w:val="28"/>
            <w:szCs w:val="28"/>
          </w:rPr>
          <w:t>月</w:t>
        </w:r>
        <w:r w:rsidRPr="00BE3936">
          <w:rPr>
            <w:rFonts w:ascii="標楷體" w:eastAsia="標楷體" w:hAnsi="標楷體"/>
            <w:sz w:val="28"/>
            <w:szCs w:val="28"/>
          </w:rPr>
          <w:t>8</w:t>
        </w:r>
        <w:r w:rsidRPr="00BE3936">
          <w:rPr>
            <w:rFonts w:ascii="標楷體" w:eastAsia="標楷體" w:hAnsi="標楷體" w:hint="eastAsia"/>
            <w:sz w:val="28"/>
            <w:szCs w:val="28"/>
          </w:rPr>
          <w:t>日</w:t>
        </w:r>
      </w:smartTag>
      <w:r w:rsidRPr="00BE3936">
        <w:rPr>
          <w:rFonts w:ascii="標楷體" w:eastAsia="標楷體" w:hAnsi="標楷體"/>
          <w:sz w:val="28"/>
          <w:szCs w:val="28"/>
        </w:rPr>
        <w:t>(</w:t>
      </w:r>
      <w:r w:rsidRPr="00BE3936">
        <w:rPr>
          <w:rFonts w:ascii="標楷體" w:eastAsia="標楷體" w:hAnsi="標楷體" w:hint="eastAsia"/>
          <w:sz w:val="28"/>
          <w:szCs w:val="28"/>
        </w:rPr>
        <w:t>初九</w:t>
      </w:r>
      <w:r w:rsidRPr="00BE3936">
        <w:rPr>
          <w:rFonts w:ascii="標楷體" w:eastAsia="標楷體" w:hAnsi="標楷體"/>
          <w:sz w:val="28"/>
          <w:szCs w:val="28"/>
        </w:rPr>
        <w:t>)</w:t>
      </w:r>
      <w:r w:rsidRPr="00BE3936">
        <w:rPr>
          <w:rFonts w:ascii="標楷體" w:eastAsia="標楷體" w:hAnsi="標楷體" w:hint="eastAsia"/>
          <w:sz w:val="28"/>
          <w:szCs w:val="28"/>
        </w:rPr>
        <w:t>、</w:t>
      </w:r>
      <w:smartTag w:uri="urn:schemas-microsoft-com:office:smarttags" w:element="chsdate">
        <w:smartTagPr>
          <w:attr w:name="IsROCDate" w:val="False"/>
          <w:attr w:name="IsLunarDate" w:val="False"/>
          <w:attr w:name="Day" w:val="14"/>
          <w:attr w:name="Month" w:val="2"/>
          <w:attr w:name="Year" w:val="2014"/>
        </w:smartTagPr>
        <w:r w:rsidRPr="00BE3936">
          <w:rPr>
            <w:rFonts w:ascii="標楷體" w:eastAsia="標楷體" w:hAnsi="標楷體"/>
            <w:sz w:val="28"/>
            <w:szCs w:val="28"/>
          </w:rPr>
          <w:t>2</w:t>
        </w:r>
        <w:r w:rsidRPr="00BE3936">
          <w:rPr>
            <w:rFonts w:ascii="標楷體" w:eastAsia="標楷體" w:hAnsi="標楷體" w:hint="eastAsia"/>
            <w:sz w:val="28"/>
            <w:szCs w:val="28"/>
          </w:rPr>
          <w:t>月</w:t>
        </w:r>
        <w:r w:rsidRPr="00BE3936">
          <w:rPr>
            <w:rFonts w:ascii="標楷體" w:eastAsia="標楷體" w:hAnsi="標楷體"/>
            <w:sz w:val="28"/>
            <w:szCs w:val="28"/>
          </w:rPr>
          <w:t>14</w:t>
        </w:r>
        <w:r w:rsidRPr="00BE3936">
          <w:rPr>
            <w:rFonts w:ascii="標楷體" w:eastAsia="標楷體" w:hAnsi="標楷體" w:hint="eastAsia"/>
            <w:sz w:val="28"/>
            <w:szCs w:val="28"/>
          </w:rPr>
          <w:t>日</w:t>
        </w:r>
      </w:smartTag>
      <w:r w:rsidRPr="00BE3936">
        <w:rPr>
          <w:rFonts w:ascii="標楷體" w:eastAsia="標楷體" w:hAnsi="標楷體"/>
          <w:sz w:val="28"/>
          <w:szCs w:val="28"/>
        </w:rPr>
        <w:t>(</w:t>
      </w:r>
      <w:r w:rsidRPr="00BE3936">
        <w:rPr>
          <w:rFonts w:ascii="標楷體" w:eastAsia="標楷體" w:hAnsi="標楷體" w:hint="eastAsia"/>
          <w:sz w:val="28"/>
          <w:szCs w:val="28"/>
        </w:rPr>
        <w:t>十五元宵節</w:t>
      </w:r>
      <w:r w:rsidRPr="00BE3936">
        <w:rPr>
          <w:rFonts w:ascii="標楷體" w:eastAsia="標楷體" w:hAnsi="標楷體"/>
          <w:sz w:val="28"/>
          <w:szCs w:val="28"/>
        </w:rPr>
        <w:t>)</w:t>
      </w:r>
      <w:r w:rsidRPr="00BE3936">
        <w:rPr>
          <w:rFonts w:ascii="標楷體" w:eastAsia="標楷體" w:hAnsi="標楷體" w:hint="eastAsia"/>
          <w:sz w:val="28"/>
          <w:szCs w:val="28"/>
        </w:rPr>
        <w:t>舉行。</w:t>
      </w:r>
      <w:smartTag w:uri="urn:schemas-microsoft-com:office:smarttags" w:element="chsdate">
        <w:smartTagPr>
          <w:attr w:name="IsROCDate" w:val="False"/>
          <w:attr w:name="IsLunarDate" w:val="False"/>
          <w:attr w:name="Day" w:val="3"/>
          <w:attr w:name="Month" w:val="2"/>
          <w:attr w:name="Year" w:val="2014"/>
        </w:smartTagPr>
        <w:r w:rsidRPr="00BE3936">
          <w:rPr>
            <w:rFonts w:ascii="標楷體" w:eastAsia="標楷體" w:hAnsi="標楷體"/>
            <w:sz w:val="28"/>
            <w:szCs w:val="28"/>
          </w:rPr>
          <w:t>2</w:t>
        </w:r>
        <w:r w:rsidRPr="00BE3936">
          <w:rPr>
            <w:rFonts w:ascii="標楷體" w:eastAsia="標楷體" w:hAnsi="標楷體" w:hint="eastAsia"/>
            <w:sz w:val="28"/>
            <w:szCs w:val="28"/>
          </w:rPr>
          <w:t>月</w:t>
        </w:r>
        <w:r w:rsidRPr="00BE3936">
          <w:rPr>
            <w:rFonts w:ascii="標楷體" w:eastAsia="標楷體" w:hAnsi="標楷體"/>
            <w:sz w:val="28"/>
            <w:szCs w:val="28"/>
          </w:rPr>
          <w:t>3</w:t>
        </w:r>
        <w:r w:rsidRPr="00BE3936">
          <w:rPr>
            <w:rFonts w:ascii="標楷體" w:eastAsia="標楷體" w:hAnsi="標楷體" w:hint="eastAsia"/>
            <w:sz w:val="28"/>
            <w:szCs w:val="28"/>
          </w:rPr>
          <w:t>日</w:t>
        </w:r>
      </w:smartTag>
      <w:r w:rsidRPr="00BE3936">
        <w:rPr>
          <w:rFonts w:ascii="標楷體" w:eastAsia="標楷體" w:hAnsi="標楷體"/>
          <w:sz w:val="28"/>
          <w:szCs w:val="28"/>
        </w:rPr>
        <w:t>(</w:t>
      </w:r>
      <w:r w:rsidRPr="00BE3936">
        <w:rPr>
          <w:rFonts w:ascii="標楷體" w:eastAsia="標楷體" w:hAnsi="標楷體" w:hint="eastAsia"/>
          <w:sz w:val="28"/>
          <w:szCs w:val="28"/>
        </w:rPr>
        <w:t>初四</w:t>
      </w:r>
      <w:r w:rsidRPr="00BE3936">
        <w:rPr>
          <w:rFonts w:ascii="標楷體" w:eastAsia="標楷體" w:hAnsi="標楷體"/>
          <w:sz w:val="28"/>
          <w:szCs w:val="28"/>
        </w:rPr>
        <w:t>)</w:t>
      </w:r>
      <w:r w:rsidRPr="00BE3936">
        <w:rPr>
          <w:rFonts w:ascii="標楷體" w:eastAsia="標楷體" w:hAnsi="標楷體" w:hint="eastAsia"/>
          <w:sz w:val="28"/>
          <w:szCs w:val="28"/>
        </w:rPr>
        <w:t>在菁桐國小舉辦的「希望百分百</w:t>
      </w:r>
      <w:r w:rsidRPr="00BE3936">
        <w:rPr>
          <w:rFonts w:ascii="標楷體" w:eastAsia="標楷體" w:hAnsi="標楷體"/>
          <w:sz w:val="28"/>
          <w:szCs w:val="28"/>
        </w:rPr>
        <w:t xml:space="preserve"> </w:t>
      </w:r>
      <w:r w:rsidRPr="00BE3936">
        <w:rPr>
          <w:rFonts w:ascii="標楷體" w:eastAsia="標楷體" w:hAnsi="標楷體" w:hint="eastAsia"/>
          <w:sz w:val="28"/>
          <w:szCs w:val="28"/>
        </w:rPr>
        <w:t>財源滾滾來」祈福燈會裡，除了傳統天燈之外，還將施放</w:t>
      </w:r>
      <w:r w:rsidRPr="00BE3936">
        <w:rPr>
          <w:rFonts w:ascii="標楷體" w:eastAsia="標楷體" w:hAnsi="標楷體"/>
          <w:sz w:val="28"/>
          <w:szCs w:val="28"/>
        </w:rPr>
        <w:t>120</w:t>
      </w:r>
      <w:r w:rsidRPr="00BE3936">
        <w:rPr>
          <w:rFonts w:ascii="標楷體" w:eastAsia="標楷體" w:hAnsi="標楷體" w:hint="eastAsia"/>
          <w:sz w:val="28"/>
          <w:szCs w:val="28"/>
        </w:rPr>
        <w:t>盞元寶形天燈，在初四這個傳統迎財神的日子裡，大家一起祈求馬年大豐收。</w:t>
      </w:r>
    </w:p>
    <w:p w:rsidR="00FF6643" w:rsidRDefault="00FF6643" w:rsidP="0041788C">
      <w:pPr>
        <w:spacing w:line="440" w:lineRule="exact"/>
        <w:ind w:firstLineChars="200" w:firstLine="31680"/>
        <w:rPr>
          <w:rFonts w:ascii="標楷體" w:eastAsia="標楷體" w:hAnsi="標楷體"/>
          <w:sz w:val="28"/>
          <w:szCs w:val="28"/>
        </w:rPr>
      </w:pPr>
      <w:smartTag w:uri="urn:schemas-microsoft-com:office:smarttags" w:element="chsdate">
        <w:smartTagPr>
          <w:attr w:name="IsROCDate" w:val="False"/>
          <w:attr w:name="IsLunarDate" w:val="False"/>
          <w:attr w:name="Day" w:val="8"/>
          <w:attr w:name="Month" w:val="2"/>
          <w:attr w:name="Year" w:val="2014"/>
        </w:smartTagPr>
        <w:r w:rsidRPr="00BE3936">
          <w:rPr>
            <w:rFonts w:ascii="標楷體" w:eastAsia="標楷體" w:hAnsi="標楷體"/>
            <w:sz w:val="28"/>
            <w:szCs w:val="28"/>
          </w:rPr>
          <w:t>2</w:t>
        </w:r>
        <w:r w:rsidRPr="00BE3936">
          <w:rPr>
            <w:rFonts w:ascii="標楷體" w:eastAsia="標楷體" w:hAnsi="標楷體" w:hint="eastAsia"/>
            <w:sz w:val="28"/>
            <w:szCs w:val="28"/>
          </w:rPr>
          <w:t>月</w:t>
        </w:r>
        <w:r w:rsidRPr="00BE3936">
          <w:rPr>
            <w:rFonts w:ascii="標楷體" w:eastAsia="標楷體" w:hAnsi="標楷體"/>
            <w:sz w:val="28"/>
            <w:szCs w:val="28"/>
          </w:rPr>
          <w:t>8</w:t>
        </w:r>
        <w:r w:rsidRPr="00BE3936">
          <w:rPr>
            <w:rFonts w:ascii="標楷體" w:eastAsia="標楷體" w:hAnsi="標楷體" w:hint="eastAsia"/>
            <w:sz w:val="28"/>
            <w:szCs w:val="28"/>
          </w:rPr>
          <w:t>日</w:t>
        </w:r>
      </w:smartTag>
      <w:r w:rsidRPr="00BE3936">
        <w:rPr>
          <w:rFonts w:ascii="標楷體" w:eastAsia="標楷體" w:hAnsi="標楷體"/>
          <w:sz w:val="28"/>
          <w:szCs w:val="28"/>
        </w:rPr>
        <w:t>(</w:t>
      </w:r>
      <w:r w:rsidRPr="00BE3936">
        <w:rPr>
          <w:rFonts w:ascii="標楷體" w:eastAsia="標楷體" w:hAnsi="標楷體" w:hint="eastAsia"/>
          <w:sz w:val="28"/>
          <w:szCs w:val="28"/>
        </w:rPr>
        <w:t>初九</w:t>
      </w:r>
      <w:r w:rsidRPr="00BE3936">
        <w:rPr>
          <w:rFonts w:ascii="標楷體" w:eastAsia="標楷體" w:hAnsi="標楷體"/>
          <w:sz w:val="28"/>
          <w:szCs w:val="28"/>
        </w:rPr>
        <w:t>)</w:t>
      </w:r>
      <w:r w:rsidRPr="00BE3936">
        <w:rPr>
          <w:rFonts w:ascii="標楷體" w:eastAsia="標楷體" w:hAnsi="標楷體" w:hint="eastAsia"/>
          <w:sz w:val="28"/>
          <w:szCs w:val="28"/>
        </w:rPr>
        <w:t>的「點亮希望</w:t>
      </w:r>
      <w:r w:rsidRPr="00BE3936">
        <w:rPr>
          <w:rFonts w:ascii="標楷體" w:eastAsia="標楷體" w:hAnsi="標楷體"/>
          <w:sz w:val="28"/>
          <w:szCs w:val="28"/>
        </w:rPr>
        <w:t xml:space="preserve"> </w:t>
      </w:r>
      <w:r w:rsidRPr="00BE3936">
        <w:rPr>
          <w:rFonts w:ascii="標楷體" w:eastAsia="標楷體" w:hAnsi="標楷體" w:hint="eastAsia"/>
          <w:sz w:val="28"/>
          <w:szCs w:val="28"/>
        </w:rPr>
        <w:t>感動世界」祈福燈會將在平溪國中舉辦。而元宵節當天登場的「攜手團圓</w:t>
      </w:r>
      <w:r w:rsidRPr="00BE3936">
        <w:rPr>
          <w:rFonts w:ascii="標楷體" w:eastAsia="標楷體" w:hAnsi="標楷體"/>
          <w:sz w:val="28"/>
          <w:szCs w:val="28"/>
        </w:rPr>
        <w:t xml:space="preserve"> </w:t>
      </w:r>
      <w:r w:rsidRPr="00BE3936">
        <w:rPr>
          <w:rFonts w:ascii="標楷體" w:eastAsia="標楷體" w:hAnsi="標楷體" w:hint="eastAsia"/>
          <w:sz w:val="28"/>
          <w:szCs w:val="28"/>
        </w:rPr>
        <w:t>愛戀飛升」祈福燈會恰好碰上了</w:t>
      </w:r>
      <w:smartTag w:uri="urn:schemas-microsoft-com:office:smarttags" w:element="chsdate">
        <w:smartTagPr>
          <w:attr w:name="IsROCDate" w:val="False"/>
          <w:attr w:name="IsLunarDate" w:val="False"/>
          <w:attr w:name="Day" w:val="14"/>
          <w:attr w:name="Month" w:val="2"/>
          <w:attr w:name="Year" w:val="2014"/>
        </w:smartTagPr>
        <w:r w:rsidRPr="00BE3936">
          <w:rPr>
            <w:rFonts w:ascii="標楷體" w:eastAsia="標楷體" w:hAnsi="標楷體"/>
            <w:sz w:val="28"/>
            <w:szCs w:val="28"/>
          </w:rPr>
          <w:t>2</w:t>
        </w:r>
        <w:r w:rsidRPr="00BE3936">
          <w:rPr>
            <w:rFonts w:ascii="標楷體" w:eastAsia="標楷體" w:hAnsi="標楷體" w:hint="eastAsia"/>
            <w:sz w:val="28"/>
            <w:szCs w:val="28"/>
          </w:rPr>
          <w:t>月</w:t>
        </w:r>
        <w:r w:rsidRPr="00BE3936">
          <w:rPr>
            <w:rFonts w:ascii="標楷體" w:eastAsia="標楷體" w:hAnsi="標楷體"/>
            <w:sz w:val="28"/>
            <w:szCs w:val="28"/>
          </w:rPr>
          <w:t>14</w:t>
        </w:r>
        <w:r w:rsidRPr="00BE3936">
          <w:rPr>
            <w:rFonts w:ascii="標楷體" w:eastAsia="標楷體" w:hAnsi="標楷體" w:hint="eastAsia"/>
            <w:sz w:val="28"/>
            <w:szCs w:val="28"/>
          </w:rPr>
          <w:t>日</w:t>
        </w:r>
      </w:smartTag>
      <w:r w:rsidRPr="00BE3936">
        <w:rPr>
          <w:rFonts w:ascii="標楷體" w:eastAsia="標楷體" w:hAnsi="標楷體" w:hint="eastAsia"/>
          <w:sz w:val="28"/>
          <w:szCs w:val="28"/>
        </w:rPr>
        <w:t>西洋情人節，現場除了看得到傳統天燈群燈並起的美麗景像，還將有愛心形天燈齊飛的甜蜜畫面，歡迎情人、家人、朋友一起到十分廣場共度這一個浪漫時刻。</w:t>
      </w:r>
    </w:p>
    <w:p w:rsidR="00FF6643" w:rsidRPr="00BE3936" w:rsidRDefault="00FF6643" w:rsidP="0041788C">
      <w:pPr>
        <w:spacing w:line="440" w:lineRule="exact"/>
        <w:ind w:firstLineChars="200" w:firstLine="31680"/>
        <w:rPr>
          <w:rFonts w:ascii="標楷體" w:eastAsia="標楷體" w:hAnsi="標楷體"/>
          <w:b/>
          <w:sz w:val="28"/>
          <w:szCs w:val="28"/>
        </w:rPr>
      </w:pPr>
    </w:p>
    <w:p w:rsidR="00FF6643" w:rsidRPr="00BE3936" w:rsidRDefault="00FF6643" w:rsidP="0041788C">
      <w:pPr>
        <w:spacing w:line="440" w:lineRule="exact"/>
        <w:ind w:firstLineChars="200" w:firstLine="31680"/>
        <w:rPr>
          <w:rFonts w:ascii="標楷體" w:eastAsia="標楷體" w:hAnsi="標楷體"/>
          <w:b/>
          <w:sz w:val="28"/>
          <w:szCs w:val="28"/>
        </w:rPr>
      </w:pPr>
      <w:r w:rsidRPr="00BE3936">
        <w:rPr>
          <w:rFonts w:ascii="標楷體" w:eastAsia="標楷體" w:hAnsi="標楷體" w:hint="eastAsia"/>
          <w:b/>
          <w:sz w:val="28"/>
          <w:szCs w:val="28"/>
        </w:rPr>
        <w:t>今年推薦的新春</w:t>
      </w:r>
      <w:r w:rsidRPr="00BE3936">
        <w:rPr>
          <w:rFonts w:ascii="標楷體" w:eastAsia="標楷體" w:hAnsi="標楷體"/>
          <w:b/>
          <w:sz w:val="28"/>
          <w:szCs w:val="28"/>
        </w:rPr>
        <w:t>5</w:t>
      </w:r>
      <w:r w:rsidRPr="00BE3936">
        <w:rPr>
          <w:rFonts w:ascii="標楷體" w:eastAsia="標楷體" w:hAnsi="標楷體" w:hint="eastAsia"/>
          <w:b/>
          <w:sz w:val="28"/>
          <w:szCs w:val="28"/>
        </w:rPr>
        <w:t>大主題路線裡，有一條跨臺北市與新北市的路線，</w:t>
      </w:r>
      <w:r>
        <w:rPr>
          <w:rFonts w:ascii="標楷體" w:eastAsia="標楷體" w:hAnsi="標楷體" w:hint="eastAsia"/>
          <w:b/>
          <w:sz w:val="28"/>
          <w:szCs w:val="28"/>
        </w:rPr>
        <w:t>歡迎大家到木柵看圓仔、深坑吃豆腐、平溪放天燈！</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天燈齊飛的幸福感深植人心，許多人都希望春節能到平溪放天燈，除了搭乘平溪線小火車前往之外，從木柵、深坑、石碇走山路前往平溪，也是一條愈來愈受到歡迎的一日遊路線，搭乘捷運、臺灣好行木柵平溪線</w:t>
      </w:r>
      <w:r w:rsidRPr="00BE3936">
        <w:rPr>
          <w:rFonts w:ascii="標楷體" w:eastAsia="標楷體" w:hAnsi="標楷體"/>
          <w:sz w:val="28"/>
          <w:szCs w:val="28"/>
        </w:rPr>
        <w:t>/</w:t>
      </w:r>
      <w:r w:rsidRPr="00BE3936">
        <w:rPr>
          <w:rFonts w:ascii="標楷體" w:eastAsia="標楷體" w:hAnsi="標楷體" w:hint="eastAsia"/>
          <w:sz w:val="28"/>
          <w:szCs w:val="28"/>
        </w:rPr>
        <w:t>公車</w:t>
      </w:r>
      <w:r w:rsidRPr="00BE3936">
        <w:rPr>
          <w:rFonts w:ascii="標楷體" w:eastAsia="標楷體" w:hAnsi="標楷體"/>
          <w:sz w:val="28"/>
          <w:szCs w:val="28"/>
        </w:rPr>
        <w:t>795</w:t>
      </w:r>
      <w:r w:rsidRPr="00BE3936">
        <w:rPr>
          <w:rFonts w:ascii="標楷體" w:eastAsia="標楷體" w:hAnsi="標楷體" w:hint="eastAsia"/>
          <w:sz w:val="28"/>
          <w:szCs w:val="28"/>
        </w:rPr>
        <w:t>，就能輕鬆來一趟「木柵</w:t>
      </w:r>
      <w:r w:rsidRPr="00BE3936">
        <w:rPr>
          <w:rFonts w:ascii="標楷體" w:eastAsia="標楷體" w:hAnsi="標楷體"/>
          <w:sz w:val="28"/>
          <w:szCs w:val="28"/>
        </w:rPr>
        <w:t>-</w:t>
      </w:r>
      <w:r w:rsidRPr="00BE3936">
        <w:rPr>
          <w:rFonts w:ascii="標楷體" w:eastAsia="標楷體" w:hAnsi="標楷體" w:hint="eastAsia"/>
          <w:sz w:val="28"/>
          <w:szCs w:val="28"/>
        </w:rPr>
        <w:t>深坑</w:t>
      </w:r>
      <w:r w:rsidRPr="00BE3936">
        <w:rPr>
          <w:rFonts w:ascii="標楷體" w:eastAsia="標楷體" w:hAnsi="標楷體"/>
          <w:sz w:val="28"/>
          <w:szCs w:val="28"/>
        </w:rPr>
        <w:t>-</w:t>
      </w:r>
      <w:r w:rsidRPr="00BE3936">
        <w:rPr>
          <w:rFonts w:ascii="標楷體" w:eastAsia="標楷體" w:hAnsi="標楷體" w:hint="eastAsia"/>
          <w:sz w:val="28"/>
          <w:szCs w:val="28"/>
        </w:rPr>
        <w:t>平溪」幸福一日遊。</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臺北市立動物園可愛的大貓熊寶寶圓仔已經在</w:t>
      </w:r>
      <w:smartTag w:uri="urn:schemas-microsoft-com:office:smarttags" w:element="chsdate">
        <w:smartTagPr>
          <w:attr w:name="IsROCDate" w:val="False"/>
          <w:attr w:name="IsLunarDate" w:val="False"/>
          <w:attr w:name="Day" w:val="6"/>
          <w:attr w:name="Month" w:val="1"/>
          <w:attr w:name="Year" w:val="2014"/>
        </w:smartTagPr>
        <w:r w:rsidRPr="00BE3936">
          <w:rPr>
            <w:rFonts w:ascii="標楷體" w:eastAsia="標楷體" w:hAnsi="標楷體"/>
            <w:sz w:val="28"/>
            <w:szCs w:val="28"/>
          </w:rPr>
          <w:t>1</w:t>
        </w:r>
        <w:r w:rsidRPr="00BE3936">
          <w:rPr>
            <w:rFonts w:ascii="標楷體" w:eastAsia="標楷體" w:hAnsi="標楷體" w:hint="eastAsia"/>
            <w:sz w:val="28"/>
            <w:szCs w:val="28"/>
          </w:rPr>
          <w:t>月</w:t>
        </w:r>
        <w:r w:rsidRPr="00BE3936">
          <w:rPr>
            <w:rFonts w:ascii="標楷體" w:eastAsia="標楷體" w:hAnsi="標楷體"/>
            <w:sz w:val="28"/>
            <w:szCs w:val="28"/>
          </w:rPr>
          <w:t>6</w:t>
        </w:r>
        <w:r w:rsidRPr="00BE3936">
          <w:rPr>
            <w:rFonts w:ascii="標楷體" w:eastAsia="標楷體" w:hAnsi="標楷體" w:hint="eastAsia"/>
            <w:sz w:val="28"/>
            <w:szCs w:val="28"/>
          </w:rPr>
          <w:t>日</w:t>
        </w:r>
      </w:smartTag>
      <w:r w:rsidRPr="00BE3936">
        <w:rPr>
          <w:rFonts w:ascii="標楷體" w:eastAsia="標楷體" w:hAnsi="標楷體" w:hint="eastAsia"/>
          <w:sz w:val="28"/>
          <w:szCs w:val="28"/>
        </w:rPr>
        <w:t>開始和大家相見歡，春節假期裡，動物園除了除夕休館一天之外，其他天大家都可以見到包括臺灣黑熊、大象、河馬、長頸鹿…等可愛的動物。</w:t>
      </w:r>
      <w:r w:rsidRPr="00BE3936">
        <w:rPr>
          <w:rFonts w:ascii="標楷體" w:eastAsia="標楷體" w:hAnsi="標楷體"/>
          <w:sz w:val="28"/>
          <w:szCs w:val="28"/>
        </w:rPr>
        <w:t>2/3(</w:t>
      </w:r>
      <w:r w:rsidRPr="00BE3936">
        <w:rPr>
          <w:rFonts w:ascii="標楷體" w:eastAsia="標楷體" w:hAnsi="標楷體" w:hint="eastAsia"/>
          <w:sz w:val="28"/>
          <w:szCs w:val="28"/>
        </w:rPr>
        <w:t>初四</w:t>
      </w:r>
      <w:r w:rsidRPr="00BE3936">
        <w:rPr>
          <w:rFonts w:ascii="標楷體" w:eastAsia="標楷體" w:hAnsi="標楷體"/>
          <w:sz w:val="28"/>
          <w:szCs w:val="28"/>
        </w:rPr>
        <w:t>)</w:t>
      </w:r>
      <w:r w:rsidRPr="00BE3936">
        <w:rPr>
          <w:rFonts w:ascii="標楷體" w:eastAsia="標楷體" w:hAnsi="標楷體" w:hint="eastAsia"/>
          <w:sz w:val="28"/>
          <w:szCs w:val="28"/>
        </w:rPr>
        <w:t>、</w:t>
      </w:r>
      <w:r w:rsidRPr="00BE3936">
        <w:rPr>
          <w:rFonts w:ascii="標楷體" w:eastAsia="標楷體" w:hAnsi="標楷體"/>
          <w:sz w:val="28"/>
          <w:szCs w:val="28"/>
        </w:rPr>
        <w:t>2/8(</w:t>
      </w:r>
      <w:r w:rsidRPr="00BE3936">
        <w:rPr>
          <w:rFonts w:ascii="標楷體" w:eastAsia="標楷體" w:hAnsi="標楷體" w:hint="eastAsia"/>
          <w:sz w:val="28"/>
          <w:szCs w:val="28"/>
        </w:rPr>
        <w:t>初九</w:t>
      </w:r>
      <w:r w:rsidRPr="00BE3936">
        <w:rPr>
          <w:rFonts w:ascii="標楷體" w:eastAsia="標楷體" w:hAnsi="標楷體"/>
          <w:sz w:val="28"/>
          <w:szCs w:val="28"/>
        </w:rPr>
        <w:t>)</w:t>
      </w:r>
      <w:r w:rsidRPr="00BE3936">
        <w:rPr>
          <w:rFonts w:ascii="標楷體" w:eastAsia="標楷體" w:hAnsi="標楷體" w:hint="eastAsia"/>
          <w:sz w:val="28"/>
          <w:szCs w:val="28"/>
        </w:rPr>
        <w:t>、</w:t>
      </w:r>
      <w:r w:rsidRPr="00BE3936">
        <w:rPr>
          <w:rFonts w:ascii="標楷體" w:eastAsia="標楷體" w:hAnsi="標楷體"/>
          <w:sz w:val="28"/>
          <w:szCs w:val="28"/>
        </w:rPr>
        <w:t>2/14(</w:t>
      </w:r>
      <w:r w:rsidRPr="00BE3936">
        <w:rPr>
          <w:rFonts w:ascii="標楷體" w:eastAsia="標楷體" w:hAnsi="標楷體" w:hint="eastAsia"/>
          <w:sz w:val="28"/>
          <w:szCs w:val="28"/>
        </w:rPr>
        <w:t>十五元宵節</w:t>
      </w:r>
      <w:r w:rsidRPr="00BE3936">
        <w:rPr>
          <w:rFonts w:ascii="標楷體" w:eastAsia="標楷體" w:hAnsi="標楷體"/>
          <w:sz w:val="28"/>
          <w:szCs w:val="28"/>
        </w:rPr>
        <w:t>)</w:t>
      </w:r>
      <w:r w:rsidRPr="00BE3936">
        <w:rPr>
          <w:rFonts w:ascii="標楷體" w:eastAsia="標楷體" w:hAnsi="標楷體" w:hint="eastAsia"/>
          <w:sz w:val="28"/>
          <w:szCs w:val="28"/>
        </w:rPr>
        <w:t>這三天，民眾可於動物園搭乘付費接駁公車到平溪區參加</w:t>
      </w:r>
      <w:r w:rsidRPr="00BE3936">
        <w:rPr>
          <w:rFonts w:ascii="標楷體" w:eastAsia="標楷體" w:hAnsi="標楷體"/>
          <w:sz w:val="28"/>
          <w:szCs w:val="28"/>
        </w:rPr>
        <w:t>2014</w:t>
      </w:r>
      <w:r w:rsidRPr="00BE3936">
        <w:rPr>
          <w:rFonts w:ascii="標楷體" w:eastAsia="標楷體" w:hAnsi="標楷體" w:hint="eastAsia"/>
          <w:sz w:val="28"/>
          <w:szCs w:val="28"/>
        </w:rPr>
        <w:t>新北市平溪天燈節；平常日則可搭一站捷運到木柵站，轉乘臺灣好行木柵平溪線</w:t>
      </w:r>
      <w:r w:rsidRPr="00BE3936">
        <w:rPr>
          <w:rFonts w:ascii="標楷體" w:eastAsia="標楷體" w:hAnsi="標楷體"/>
          <w:sz w:val="28"/>
          <w:szCs w:val="28"/>
        </w:rPr>
        <w:t>/</w:t>
      </w:r>
      <w:r w:rsidRPr="00BE3936">
        <w:rPr>
          <w:rFonts w:ascii="標楷體" w:eastAsia="標楷體" w:hAnsi="標楷體" w:hint="eastAsia"/>
          <w:sz w:val="28"/>
          <w:szCs w:val="28"/>
        </w:rPr>
        <w:t>公車</w:t>
      </w:r>
      <w:r w:rsidRPr="00BE3936">
        <w:rPr>
          <w:rFonts w:ascii="標楷體" w:eastAsia="標楷體" w:hAnsi="標楷體"/>
          <w:sz w:val="28"/>
          <w:szCs w:val="28"/>
        </w:rPr>
        <w:t>795</w:t>
      </w:r>
      <w:r w:rsidRPr="00BE3936">
        <w:rPr>
          <w:rFonts w:ascii="標楷體" w:eastAsia="標楷體" w:hAnsi="標楷體" w:hint="eastAsia"/>
          <w:sz w:val="28"/>
          <w:szCs w:val="28"/>
        </w:rPr>
        <w:t>線，前往深坑、平溪。</w:t>
      </w:r>
    </w:p>
    <w:p w:rsidR="00FF6643" w:rsidRPr="00BE3936" w:rsidRDefault="00FF6643" w:rsidP="0041788C">
      <w:pPr>
        <w:spacing w:line="440" w:lineRule="exact"/>
        <w:ind w:firstLineChars="200" w:firstLine="31680"/>
        <w:rPr>
          <w:rFonts w:ascii="標楷體" w:eastAsia="標楷體" w:hAnsi="標楷體"/>
          <w:sz w:val="28"/>
          <w:szCs w:val="28"/>
        </w:rPr>
      </w:pPr>
      <w:r w:rsidRPr="00BE3936">
        <w:rPr>
          <w:rFonts w:ascii="標楷體" w:eastAsia="標楷體" w:hAnsi="標楷體" w:hint="eastAsia"/>
          <w:sz w:val="28"/>
          <w:szCs w:val="28"/>
        </w:rPr>
        <w:t>深坑老街以帶有炭燒焦味的豆腐料理聞名，不只紅燒豆腐、豆腐羹等豆腐大餐讓人大飽口福，還有令人垂涎三尺的豆腐冰淇淋、豆腐蛋糕等甜點。滿足了口腹之慾，也別忘了好好欣賞老街特有的建築，短短的街道卻有著清代、日治時代、及現代建築，經過整修後，現存古厝多為紅磚屋瓦，彷彿見證深坑過往的繁華榮景。</w:t>
      </w:r>
    </w:p>
    <w:p w:rsidR="00FF6643" w:rsidRPr="00BE3936" w:rsidRDefault="00FF6643" w:rsidP="0041788C">
      <w:pPr>
        <w:spacing w:line="440" w:lineRule="exact"/>
        <w:ind w:firstLineChars="200" w:firstLine="31680"/>
        <w:rPr>
          <w:rFonts w:ascii="標楷體" w:eastAsia="標楷體" w:hAnsi="標楷體"/>
          <w:b/>
          <w:sz w:val="28"/>
          <w:szCs w:val="28"/>
        </w:rPr>
      </w:pPr>
      <w:r w:rsidRPr="00BE3936">
        <w:rPr>
          <w:rFonts w:ascii="標楷體" w:eastAsia="標楷體" w:hAnsi="標楷體" w:hint="eastAsia"/>
          <w:sz w:val="28"/>
          <w:szCs w:val="28"/>
        </w:rPr>
        <w:t>接著搭上公車沿著蜿蜒的山路往平溪區前進，首先抵達的是仍保有日治時期木造火車站的菁桐老街，接著是鋪著石板路的平溪老街、以及火車鐵軌就從店家門前經過的十分老街，嘗一嘗小吃，放一盞天燈，春節假期就該這樣被暖洋洋的幸福感包圍。</w:t>
      </w:r>
    </w:p>
    <w:p w:rsidR="00FF6643" w:rsidRDefault="00FF6643">
      <w:pPr>
        <w:widowControl/>
        <w:rPr>
          <w:rFonts w:ascii="標楷體" w:eastAsia="標楷體" w:hAnsi="標楷體"/>
          <w:sz w:val="32"/>
          <w:szCs w:val="32"/>
        </w:rPr>
      </w:pPr>
      <w:r>
        <w:rPr>
          <w:rFonts w:ascii="標楷體" w:eastAsia="標楷體" w:hAnsi="標楷體"/>
          <w:sz w:val="32"/>
          <w:szCs w:val="32"/>
        </w:rPr>
        <w:br w:type="page"/>
      </w:r>
    </w:p>
    <w:p w:rsidR="00FF6643" w:rsidRDefault="00FF6643" w:rsidP="004906C8">
      <w:pPr>
        <w:spacing w:line="480" w:lineRule="exact"/>
        <w:rPr>
          <w:rFonts w:ascii="標楷體" w:eastAsia="標楷體" w:hAnsi="標楷體"/>
          <w:b/>
          <w:sz w:val="32"/>
          <w:szCs w:val="32"/>
        </w:rPr>
      </w:pPr>
      <w:r>
        <w:rPr>
          <w:rFonts w:ascii="標楷體" w:eastAsia="標楷體" w:hAnsi="標楷體" w:hint="eastAsia"/>
          <w:sz w:val="32"/>
          <w:szCs w:val="32"/>
        </w:rPr>
        <w:t>新聞稿附件</w:t>
      </w:r>
      <w:r>
        <w:rPr>
          <w:rFonts w:ascii="標楷體" w:eastAsia="標楷體" w:hAnsi="標楷體"/>
          <w:sz w:val="32"/>
          <w:szCs w:val="32"/>
        </w:rPr>
        <w:t>3</w:t>
      </w:r>
      <w:r>
        <w:rPr>
          <w:rFonts w:ascii="標楷體" w:eastAsia="標楷體" w:hAnsi="標楷體" w:hint="eastAsia"/>
          <w:sz w:val="32"/>
          <w:szCs w:val="32"/>
        </w:rPr>
        <w:t>：</w:t>
      </w:r>
      <w:r w:rsidRPr="0085607B">
        <w:rPr>
          <w:rFonts w:ascii="標楷體" w:eastAsia="標楷體" w:hAnsi="標楷體" w:hint="eastAsia"/>
          <w:b/>
          <w:sz w:val="32"/>
          <w:szCs w:val="32"/>
        </w:rPr>
        <w:t>新春</w:t>
      </w:r>
      <w:r>
        <w:rPr>
          <w:rFonts w:ascii="標楷體" w:eastAsia="標楷體" w:hAnsi="標楷體" w:hint="eastAsia"/>
          <w:b/>
          <w:sz w:val="32"/>
          <w:szCs w:val="32"/>
        </w:rPr>
        <w:t>立馬</w:t>
      </w:r>
      <w:r w:rsidRPr="0085607B">
        <w:rPr>
          <w:rFonts w:ascii="標楷體" w:eastAsia="標楷體" w:hAnsi="標楷體" w:hint="eastAsia"/>
          <w:b/>
          <w:sz w:val="32"/>
          <w:szCs w:val="32"/>
        </w:rPr>
        <w:t>遊新北</w:t>
      </w:r>
      <w:r w:rsidRPr="0085607B">
        <w:rPr>
          <w:rFonts w:ascii="標楷體" w:eastAsia="標楷體" w:hAnsi="標楷體"/>
          <w:b/>
          <w:sz w:val="32"/>
          <w:szCs w:val="32"/>
        </w:rPr>
        <w:t xml:space="preserve"> </w:t>
      </w:r>
      <w:r w:rsidRPr="0085607B">
        <w:rPr>
          <w:rFonts w:ascii="標楷體" w:eastAsia="標楷體" w:hAnsi="標楷體" w:hint="eastAsia"/>
          <w:b/>
          <w:sz w:val="32"/>
          <w:szCs w:val="32"/>
        </w:rPr>
        <w:t>旅遊資訊說明</w:t>
      </w:r>
    </w:p>
    <w:p w:rsidR="00FF6643" w:rsidRDefault="00FF6643" w:rsidP="004906C8">
      <w:pPr>
        <w:spacing w:line="480" w:lineRule="exact"/>
        <w:rPr>
          <w:rFonts w:ascii="標楷體" w:eastAsia="標楷體" w:hAnsi="標楷體"/>
          <w:sz w:val="32"/>
          <w:szCs w:val="32"/>
        </w:rPr>
      </w:pPr>
    </w:p>
    <w:p w:rsidR="00FF6643" w:rsidRPr="00D304E8" w:rsidRDefault="00FF6643" w:rsidP="008946CC">
      <w:pPr>
        <w:rPr>
          <w:rFonts w:ascii="標楷體" w:eastAsia="標楷體" w:hAnsi="標楷體"/>
          <w:sz w:val="32"/>
          <w:szCs w:val="32"/>
        </w:rPr>
      </w:pPr>
      <w:r w:rsidRPr="00D304E8">
        <w:rPr>
          <w:rFonts w:ascii="標楷體" w:eastAsia="標楷體" w:hAnsi="標楷體"/>
          <w:sz w:val="32"/>
          <w:szCs w:val="32"/>
        </w:rPr>
        <w:t>(</w:t>
      </w:r>
      <w:r w:rsidRPr="00D304E8">
        <w:rPr>
          <w:rFonts w:ascii="標楷體" w:eastAsia="標楷體" w:hAnsi="標楷體" w:hint="eastAsia"/>
          <w:sz w:val="32"/>
          <w:szCs w:val="32"/>
        </w:rPr>
        <w:t>一</w:t>
      </w:r>
      <w:r w:rsidRPr="00D304E8">
        <w:rPr>
          <w:rFonts w:ascii="標楷體" w:eastAsia="標楷體" w:hAnsi="標楷體"/>
          <w:sz w:val="32"/>
          <w:szCs w:val="32"/>
        </w:rPr>
        <w:t>)</w:t>
      </w:r>
      <w:r w:rsidRPr="00D304E8">
        <w:rPr>
          <w:rFonts w:ascii="標楷體" w:eastAsia="標楷體" w:hAnsi="標楷體" w:hint="eastAsia"/>
          <w:b/>
          <w:sz w:val="32"/>
          <w:szCs w:val="32"/>
        </w:rPr>
        <w:t>祈福──新莊廟街</w:t>
      </w:r>
      <w:r>
        <w:rPr>
          <w:rFonts w:ascii="標楷體" w:eastAsia="標楷體" w:hAnsi="標楷體" w:hint="eastAsia"/>
          <w:b/>
          <w:sz w:val="32"/>
          <w:szCs w:val="32"/>
        </w:rPr>
        <w:t>古蹟巡禮</w:t>
      </w:r>
    </w:p>
    <w:p w:rsidR="00FF6643" w:rsidRPr="00A43C49" w:rsidRDefault="00FF6643" w:rsidP="0041788C">
      <w:pPr>
        <w:spacing w:line="400" w:lineRule="exact"/>
        <w:ind w:firstLineChars="200" w:firstLine="31680"/>
        <w:rPr>
          <w:rFonts w:ascii="標楷體" w:eastAsia="標楷體" w:hAnsi="標楷體"/>
          <w:b/>
          <w:color w:val="365F91"/>
          <w:sz w:val="32"/>
          <w:szCs w:val="32"/>
        </w:rPr>
      </w:pPr>
      <w:r w:rsidRPr="00A43C49">
        <w:rPr>
          <w:rFonts w:ascii="標楷體" w:eastAsia="標楷體" w:hAnsi="標楷體" w:hint="eastAsia"/>
          <w:b/>
          <w:color w:val="365F91"/>
          <w:sz w:val="32"/>
          <w:szCs w:val="32"/>
        </w:rPr>
        <w:t>春節假期不妨到新莊廟街祈福，順道探索北臺灣的歷史痕跡。</w:t>
      </w:r>
    </w:p>
    <w:p w:rsidR="00FF6643" w:rsidRPr="00A43C49" w:rsidRDefault="00FF6643" w:rsidP="0041788C">
      <w:pPr>
        <w:spacing w:line="400" w:lineRule="exact"/>
        <w:ind w:firstLineChars="200" w:firstLine="31680"/>
        <w:rPr>
          <w:rFonts w:ascii="標楷體" w:eastAsia="標楷體" w:hAnsi="標楷體"/>
          <w:sz w:val="32"/>
          <w:szCs w:val="32"/>
        </w:rPr>
      </w:pPr>
      <w:r w:rsidRPr="00A43C49">
        <w:rPr>
          <w:rFonts w:ascii="標楷體" w:eastAsia="標楷體" w:hAnsi="標楷體" w:hint="eastAsia"/>
          <w:b/>
          <w:color w:val="365F91"/>
          <w:sz w:val="32"/>
          <w:szCs w:val="32"/>
        </w:rPr>
        <w:t>新莊興起於清朝康熙末年，已有</w:t>
      </w:r>
      <w:r w:rsidRPr="00A43C49">
        <w:rPr>
          <w:rFonts w:ascii="標楷體" w:eastAsia="標楷體" w:hAnsi="標楷體"/>
          <w:b/>
          <w:color w:val="365F91"/>
          <w:sz w:val="32"/>
          <w:szCs w:val="32"/>
        </w:rPr>
        <w:t>3</w:t>
      </w:r>
      <w:r w:rsidRPr="00A43C49">
        <w:rPr>
          <w:rFonts w:ascii="標楷體" w:eastAsia="標楷體" w:hAnsi="標楷體" w:hint="eastAsia"/>
          <w:b/>
          <w:color w:val="365F91"/>
          <w:sz w:val="32"/>
          <w:szCs w:val="32"/>
        </w:rPr>
        <w:t>百多年歷史，一度成為臺灣北部的商業重心，當時留下來的新莊老街，又名為「新莊廟街」，主要在現在的新北市新莊區新莊路一帶，街上百年傳統老店林立，古蹟廟宇密集，包括二級古蹟廣福宮、三級古蹟武聖廟及慈祐宮，不少具歷史典故的巷弄也隱身其中，像是位於廟街</w:t>
      </w:r>
      <w:r w:rsidRPr="00A43C49">
        <w:rPr>
          <w:rFonts w:ascii="標楷體" w:eastAsia="標楷體" w:hAnsi="標楷體"/>
          <w:b/>
          <w:color w:val="365F91"/>
          <w:sz w:val="32"/>
          <w:szCs w:val="32"/>
        </w:rPr>
        <w:t>359</w:t>
      </w:r>
      <w:r w:rsidRPr="00A43C49">
        <w:rPr>
          <w:rFonts w:ascii="標楷體" w:eastAsia="標楷體" w:hAnsi="標楷體" w:hint="eastAsia"/>
          <w:b/>
          <w:color w:val="365F91"/>
          <w:sz w:val="32"/>
          <w:szCs w:val="32"/>
        </w:rPr>
        <w:t>巷的戲館巷，李天祿的「亦宛然」及許天扶的「小西園」皆享盛名；而在有自來水可用之前，當地人會經過位於</w:t>
      </w:r>
      <w:r w:rsidRPr="00A43C49">
        <w:rPr>
          <w:rFonts w:ascii="標楷體" w:eastAsia="標楷體" w:hAnsi="標楷體"/>
          <w:b/>
          <w:color w:val="365F91"/>
          <w:sz w:val="32"/>
          <w:szCs w:val="32"/>
        </w:rPr>
        <w:t>278</w:t>
      </w:r>
      <w:r w:rsidRPr="00A43C49">
        <w:rPr>
          <w:rFonts w:ascii="標楷體" w:eastAsia="標楷體" w:hAnsi="標楷體" w:hint="eastAsia"/>
          <w:b/>
          <w:color w:val="365F91"/>
          <w:sz w:val="32"/>
          <w:szCs w:val="32"/>
        </w:rPr>
        <w:t>巷的挑水巷到大漢溪挑水來賣；除此之外，有空不妨也到新莊的米糧中心、位於</w:t>
      </w:r>
      <w:r w:rsidRPr="00A43C49">
        <w:rPr>
          <w:rFonts w:ascii="標楷體" w:eastAsia="標楷體" w:hAnsi="標楷體"/>
          <w:b/>
          <w:color w:val="365F91"/>
          <w:sz w:val="32"/>
          <w:szCs w:val="32"/>
        </w:rPr>
        <w:t>387</w:t>
      </w:r>
      <w:r w:rsidRPr="00A43C49">
        <w:rPr>
          <w:rFonts w:ascii="標楷體" w:eastAsia="標楷體" w:hAnsi="標楷體" w:hint="eastAsia"/>
          <w:b/>
          <w:color w:val="365F91"/>
          <w:sz w:val="32"/>
          <w:szCs w:val="32"/>
        </w:rPr>
        <w:t>巷的「米市巷」走走，探索新莊過去的光輝歲月。</w:t>
      </w:r>
    </w:p>
    <w:p w:rsidR="00FF6643" w:rsidRPr="00A43C49" w:rsidRDefault="00FF6643" w:rsidP="00A43C49">
      <w:pPr>
        <w:spacing w:line="400" w:lineRule="exact"/>
        <w:rPr>
          <w:rFonts w:ascii="標楷體" w:eastAsia="標楷體" w:hAnsi="標楷體"/>
          <w:sz w:val="32"/>
          <w:szCs w:val="32"/>
        </w:rPr>
      </w:pPr>
      <w:r w:rsidRPr="00A43C49">
        <w:rPr>
          <w:rFonts w:ascii="標楷體" w:eastAsia="標楷體" w:hAnsi="標楷體"/>
          <w:sz w:val="32"/>
          <w:szCs w:val="32"/>
        </w:rPr>
        <w:t xml:space="preserve">1. </w:t>
      </w:r>
      <w:r w:rsidRPr="00A43C49">
        <w:rPr>
          <w:rFonts w:ascii="標楷體" w:eastAsia="標楷體" w:hAnsi="標楷體" w:hint="eastAsia"/>
          <w:sz w:val="32"/>
          <w:szCs w:val="32"/>
        </w:rPr>
        <w:t>建議交通方式：捷運</w:t>
      </w:r>
    </w:p>
    <w:p w:rsidR="00FF6643" w:rsidRPr="00A43C49" w:rsidRDefault="00FF6643" w:rsidP="00A43C49">
      <w:pPr>
        <w:spacing w:line="400" w:lineRule="exact"/>
        <w:rPr>
          <w:rFonts w:ascii="標楷體" w:eastAsia="標楷體" w:hAnsi="標楷體"/>
          <w:sz w:val="32"/>
          <w:szCs w:val="32"/>
        </w:rPr>
      </w:pPr>
      <w:r w:rsidRPr="00A43C49">
        <w:rPr>
          <w:rFonts w:ascii="標楷體" w:eastAsia="標楷體" w:hAnsi="標楷體"/>
          <w:sz w:val="32"/>
          <w:szCs w:val="32"/>
        </w:rPr>
        <w:t xml:space="preserve">2. </w:t>
      </w:r>
      <w:r w:rsidRPr="00A43C49">
        <w:rPr>
          <w:rFonts w:ascii="標楷體" w:eastAsia="標楷體" w:hAnsi="標楷體" w:hint="eastAsia"/>
          <w:sz w:val="32"/>
          <w:szCs w:val="32"/>
        </w:rPr>
        <w:t>建議路線／景點</w:t>
      </w:r>
    </w:p>
    <w:p w:rsidR="00FF6643" w:rsidRPr="00D824DF" w:rsidRDefault="00FF6643" w:rsidP="00A43C49">
      <w:pPr>
        <w:spacing w:line="400" w:lineRule="exact"/>
        <w:rPr>
          <w:rFonts w:ascii="新細明體"/>
          <w:sz w:val="28"/>
          <w:szCs w:val="28"/>
        </w:rPr>
      </w:pPr>
      <w:r w:rsidRPr="00A43C49">
        <w:rPr>
          <w:rFonts w:ascii="標楷體" w:eastAsia="標楷體" w:hAnsi="標楷體"/>
          <w:sz w:val="32"/>
          <w:szCs w:val="32"/>
        </w:rPr>
        <w:t xml:space="preserve">  </w:t>
      </w:r>
      <w:r w:rsidRPr="00A43C49">
        <w:rPr>
          <w:rFonts w:ascii="標楷體" w:eastAsia="標楷體" w:hAnsi="標楷體" w:hint="eastAsia"/>
          <w:sz w:val="32"/>
          <w:szCs w:val="32"/>
        </w:rPr>
        <w:t>【捷運新莊線：新莊站】</w:t>
      </w:r>
      <w:r w:rsidRPr="00A43C49">
        <w:rPr>
          <w:rFonts w:ascii="標楷體" w:eastAsia="標楷體" w:hAnsi="Wingdings" w:hint="eastAsia"/>
          <w:sz w:val="32"/>
          <w:szCs w:val="32"/>
        </w:rPr>
        <w:sym w:font="Wingdings" w:char="F0E0"/>
      </w:r>
      <w:r w:rsidRPr="00A43C49">
        <w:rPr>
          <w:rFonts w:ascii="標楷體" w:eastAsia="標楷體" w:hAnsi="標楷體" w:hint="eastAsia"/>
          <w:sz w:val="32"/>
          <w:szCs w:val="32"/>
        </w:rPr>
        <w:t>新莊廟街</w:t>
      </w:r>
    </w:p>
    <w:p w:rsidR="00FF6643" w:rsidRPr="00D304E8" w:rsidRDefault="00FF6643" w:rsidP="008946CC">
      <w:pPr>
        <w:rPr>
          <w:rFonts w:ascii="新細明體"/>
          <w:szCs w:val="24"/>
        </w:rPr>
      </w:pPr>
      <w:r w:rsidRPr="00D824DF">
        <w:rPr>
          <w:rFonts w:ascii="新細明體" w:hAnsi="新細明體"/>
          <w:sz w:val="28"/>
          <w:szCs w:val="28"/>
        </w:rPr>
        <w:t xml:space="preserve">    </w:t>
      </w:r>
      <w:r w:rsidRPr="00D304E8">
        <w:rPr>
          <w:rFonts w:ascii="新細明體" w:hAnsi="新細明體" w:hint="eastAsia"/>
          <w:szCs w:val="24"/>
        </w:rPr>
        <w:t>▲廣福宮：</w:t>
      </w:r>
      <w:r w:rsidRPr="00D304E8">
        <w:rPr>
          <w:rFonts w:ascii="Arial" w:hAnsi="Arial" w:cs="Arial" w:hint="eastAsia"/>
          <w:szCs w:val="24"/>
        </w:rPr>
        <w:t>廣福宮又稱三山國王廟，主要祀奉三山國王。建築本身保留了客家人的勤僕精神，樸實不華麗。全廟木雕生動活潑富於變化，最大特色為全未上漆。由於閩粵械鬥之後，客家人遷出新莊，廟宇香火日稀，未有大規模整修反倒讓原有的雅典古韻保存至今，是新莊唯一的國家二級古蹟。</w:t>
      </w:r>
    </w:p>
    <w:p w:rsidR="00FF6643" w:rsidRPr="00D304E8" w:rsidRDefault="00FF6643" w:rsidP="008946CC">
      <w:pPr>
        <w:rPr>
          <w:rFonts w:ascii="新細明體"/>
          <w:szCs w:val="24"/>
        </w:rPr>
      </w:pPr>
      <w:r w:rsidRPr="00D304E8">
        <w:rPr>
          <w:rFonts w:ascii="新細明體" w:hAnsi="新細明體"/>
          <w:szCs w:val="24"/>
        </w:rPr>
        <w:t xml:space="preserve">   </w:t>
      </w:r>
      <w:r w:rsidRPr="00D304E8">
        <w:rPr>
          <w:rFonts w:ascii="新細明體" w:hAnsi="新細明體" w:hint="eastAsia"/>
          <w:szCs w:val="24"/>
        </w:rPr>
        <w:t>▲文昌祠：</w:t>
      </w:r>
      <w:r w:rsidRPr="00D304E8">
        <w:rPr>
          <w:rFonts w:ascii="新細明體" w:hAnsi="新細明體" w:cs="Arial" w:hint="eastAsia"/>
          <w:kern w:val="0"/>
          <w:szCs w:val="24"/>
        </w:rPr>
        <w:t>新莊文昌祠供奉文昌帝君。慈祐宮於雍正七年（</w:t>
      </w:r>
      <w:r w:rsidRPr="00D304E8">
        <w:rPr>
          <w:rFonts w:ascii="Arial" w:hAnsi="Arial" w:cs="Arial"/>
          <w:kern w:val="0"/>
          <w:szCs w:val="24"/>
        </w:rPr>
        <w:t>1729</w:t>
      </w:r>
      <w:r w:rsidRPr="00D304E8">
        <w:rPr>
          <w:rFonts w:ascii="新細明體" w:hAnsi="新細明體" w:cs="Arial" w:hint="eastAsia"/>
          <w:kern w:val="0"/>
          <w:szCs w:val="24"/>
        </w:rPr>
        <w:t>年）重修時配祀文昌帝君，嘉慶十八年（</w:t>
      </w:r>
      <w:r w:rsidRPr="00D304E8">
        <w:rPr>
          <w:rFonts w:ascii="Arial" w:hAnsi="Arial" w:cs="Arial"/>
          <w:kern w:val="0"/>
          <w:szCs w:val="24"/>
        </w:rPr>
        <w:t>1813</w:t>
      </w:r>
      <w:r w:rsidRPr="00D304E8">
        <w:rPr>
          <w:rFonts w:ascii="新細明體" w:hAnsi="新細明體" w:cs="Arial" w:hint="eastAsia"/>
          <w:kern w:val="0"/>
          <w:szCs w:val="24"/>
        </w:rPr>
        <w:t>年）新莊縣丞曹汝霖捐建文昌祠於慈祐宮右後側，之後，艋舺縣丞傳端銓及士紳陳士璋等則於光緒元年（</w:t>
      </w:r>
      <w:r w:rsidRPr="00D304E8">
        <w:rPr>
          <w:rFonts w:ascii="Arial" w:hAnsi="Arial" w:cs="Arial"/>
          <w:kern w:val="0"/>
          <w:szCs w:val="24"/>
        </w:rPr>
        <w:t>1875</w:t>
      </w:r>
      <w:r w:rsidRPr="00D304E8">
        <w:rPr>
          <w:rFonts w:ascii="新細明體" w:hAnsi="新細明體" w:cs="Arial" w:hint="eastAsia"/>
          <w:kern w:val="0"/>
          <w:szCs w:val="24"/>
        </w:rPr>
        <w:t>年）將其遷建於現址。本祠歷經一百二十一年，經多次重修，因具開發與歷史價值，且保留較完整，目前列為三級古蹟。</w:t>
      </w:r>
    </w:p>
    <w:p w:rsidR="00FF6643" w:rsidRPr="00D304E8" w:rsidRDefault="00FF6643" w:rsidP="008946CC">
      <w:pPr>
        <w:spacing w:line="300" w:lineRule="atLeast"/>
        <w:jc w:val="both"/>
        <w:rPr>
          <w:rFonts w:ascii="Arial" w:hAnsi="Arial" w:cs="Arial"/>
          <w:kern w:val="0"/>
          <w:szCs w:val="24"/>
        </w:rPr>
      </w:pPr>
      <w:r w:rsidRPr="00D304E8">
        <w:rPr>
          <w:rFonts w:ascii="新細明體" w:hAnsi="新細明體"/>
          <w:szCs w:val="24"/>
        </w:rPr>
        <w:t xml:space="preserve">    </w:t>
      </w:r>
      <w:r w:rsidRPr="00D304E8">
        <w:rPr>
          <w:rFonts w:ascii="新細明體" w:hAnsi="新細明體" w:hint="eastAsia"/>
          <w:szCs w:val="24"/>
        </w:rPr>
        <w:t>▲慈祐宮：</w:t>
      </w:r>
      <w:r w:rsidRPr="00D304E8">
        <w:rPr>
          <w:rFonts w:ascii="新細明體" w:hAnsi="新細明體" w:cs="Arial" w:hint="eastAsia"/>
          <w:kern w:val="0"/>
          <w:szCs w:val="24"/>
        </w:rPr>
        <w:t>慈祐宮相傳創建於康熙二十五年</w:t>
      </w:r>
      <w:r w:rsidRPr="00D304E8">
        <w:rPr>
          <w:rFonts w:ascii="Arial" w:hAnsi="Arial" w:cs="Arial"/>
          <w:kern w:val="0"/>
          <w:szCs w:val="24"/>
        </w:rPr>
        <w:t>(1686</w:t>
      </w:r>
      <w:r w:rsidRPr="00D304E8">
        <w:rPr>
          <w:rFonts w:ascii="新細明體" w:hAnsi="新細明體" w:cs="Arial" w:hint="eastAsia"/>
          <w:kern w:val="0"/>
          <w:szCs w:val="24"/>
        </w:rPr>
        <w:t>年</w:t>
      </w:r>
      <w:r w:rsidRPr="00D304E8">
        <w:rPr>
          <w:rFonts w:ascii="Arial" w:hAnsi="Arial" w:cs="Arial"/>
          <w:kern w:val="0"/>
          <w:szCs w:val="24"/>
        </w:rPr>
        <w:t>)</w:t>
      </w:r>
      <w:r w:rsidRPr="00D304E8">
        <w:rPr>
          <w:rFonts w:ascii="新細明體" w:hAnsi="新細明體" w:cs="Arial" w:hint="eastAsia"/>
          <w:kern w:val="0"/>
          <w:szCs w:val="24"/>
        </w:rPr>
        <w:t>，雍正九年</w:t>
      </w:r>
      <w:r w:rsidRPr="00D304E8">
        <w:rPr>
          <w:rFonts w:ascii="Arial" w:hAnsi="Arial" w:cs="Arial"/>
          <w:kern w:val="0"/>
          <w:szCs w:val="24"/>
        </w:rPr>
        <w:t>(1731)</w:t>
      </w:r>
      <w:r w:rsidRPr="00D304E8">
        <w:rPr>
          <w:rFonts w:ascii="新細明體" w:hAnsi="新細明體" w:cs="Arial" w:hint="eastAsia"/>
          <w:kern w:val="0"/>
          <w:szCs w:val="24"/>
        </w:rPr>
        <w:t>重修時改稱</w:t>
      </w:r>
      <w:r w:rsidRPr="00D304E8">
        <w:rPr>
          <w:rFonts w:ascii="Arial" w:hAnsi="Arial" w:cs="Arial" w:hint="eastAsia"/>
          <w:kern w:val="0"/>
          <w:szCs w:val="24"/>
        </w:rPr>
        <w:t>「</w:t>
      </w:r>
      <w:r w:rsidRPr="00D304E8">
        <w:rPr>
          <w:rFonts w:ascii="新細明體" w:hAnsi="新細明體" w:cs="Arial" w:hint="eastAsia"/>
          <w:kern w:val="0"/>
          <w:szCs w:val="24"/>
        </w:rPr>
        <w:t>慈祐宮</w:t>
      </w:r>
      <w:r w:rsidRPr="00D304E8">
        <w:rPr>
          <w:rFonts w:ascii="Arial" w:hAnsi="Arial" w:cs="Arial" w:hint="eastAsia"/>
          <w:kern w:val="0"/>
          <w:szCs w:val="24"/>
        </w:rPr>
        <w:t>」</w:t>
      </w:r>
      <w:r w:rsidRPr="00D304E8">
        <w:rPr>
          <w:rFonts w:ascii="新細明體" w:hAnsi="新細明體" w:cs="Arial" w:hint="eastAsia"/>
          <w:kern w:val="0"/>
          <w:szCs w:val="24"/>
        </w:rPr>
        <w:t>，後分別於乾隆、嘉慶、咸豐、同治、光緒、日治時期、光復後進行重修。民國七十四年，慈祐宮被列入臺閩地區第三級古蹟。慈祐宮正殿主祀媽祖，左側配祀伽藍王爺，右側配祀福德正神；後殿主祀觀音佛祖，左右配祀達摩祖師、註生娘娘；開山殿供奉歷代祖師與住持僧侶之牌位。媽祖不僅是航海者的守護神，更是新莊人精神上的寄託，因此新莊人對慈祐宮有著化不開之感情。</w:t>
      </w:r>
    </w:p>
    <w:p w:rsidR="00FF6643" w:rsidRPr="00D304E8" w:rsidRDefault="00FF6643" w:rsidP="008946CC">
      <w:pPr>
        <w:widowControl/>
        <w:spacing w:line="300" w:lineRule="atLeast"/>
        <w:jc w:val="both"/>
        <w:rPr>
          <w:rFonts w:ascii="新細明體"/>
          <w:szCs w:val="24"/>
        </w:rPr>
      </w:pPr>
      <w:r w:rsidRPr="00D304E8">
        <w:rPr>
          <w:rFonts w:ascii="新細明體" w:hAnsi="新細明體" w:cs="Arial" w:hint="eastAsia"/>
          <w:kern w:val="0"/>
          <w:szCs w:val="24"/>
        </w:rPr>
        <w:t>宮內生動活現的雕龍畫棟，塑造精巧細膩的鳳鳥花木、故事人像及前殿神社龍雕工等，為極具藝術價值的古蹟，並保有乾隆、嘉慶古碑、木刻楹聯等文物甚多，歷史價值極高，值得參訪細細欣賞。</w:t>
      </w:r>
    </w:p>
    <w:p w:rsidR="00FF6643" w:rsidRPr="00D824DF" w:rsidRDefault="00FF6643" w:rsidP="008946CC">
      <w:pPr>
        <w:rPr>
          <w:rFonts w:ascii="新細明體"/>
          <w:sz w:val="28"/>
          <w:szCs w:val="28"/>
        </w:rPr>
      </w:pPr>
      <w:r w:rsidRPr="00D304E8">
        <w:rPr>
          <w:rFonts w:ascii="新細明體" w:hAnsi="新細明體"/>
          <w:szCs w:val="24"/>
        </w:rPr>
        <w:t xml:space="preserve">    </w:t>
      </w:r>
      <w:r w:rsidRPr="00D304E8">
        <w:rPr>
          <w:rFonts w:ascii="新細明體" w:hAnsi="新細明體" w:hint="eastAsia"/>
          <w:szCs w:val="24"/>
        </w:rPr>
        <w:t>▲米市巷：</w:t>
      </w:r>
      <w:r w:rsidRPr="00D304E8">
        <w:rPr>
          <w:rFonts w:ascii="Arial" w:hAnsi="Arial" w:cs="Arial" w:hint="eastAsia"/>
          <w:szCs w:val="24"/>
        </w:rPr>
        <w:t>曾是新莊米糧中心的米市巷，位在新莊路</w:t>
      </w:r>
      <w:r w:rsidRPr="00D304E8">
        <w:rPr>
          <w:rFonts w:ascii="Arial" w:hAnsi="Arial" w:cs="Arial"/>
          <w:szCs w:val="24"/>
        </w:rPr>
        <w:t>387</w:t>
      </w:r>
      <w:r w:rsidRPr="00D304E8">
        <w:rPr>
          <w:rFonts w:ascii="Arial" w:hAnsi="Arial" w:cs="Arial" w:hint="eastAsia"/>
          <w:szCs w:val="24"/>
        </w:rPr>
        <w:t>巷。清代時期，新莊平原生產的米糧多半透過新莊港輸往中國大陸，因此鄰近碼頭的</w:t>
      </w:r>
      <w:r w:rsidRPr="00D304E8">
        <w:rPr>
          <w:rFonts w:ascii="Arial" w:hAnsi="Arial" w:cs="Arial"/>
          <w:szCs w:val="24"/>
        </w:rPr>
        <w:t>387</w:t>
      </w:r>
      <w:r w:rsidRPr="00D304E8">
        <w:rPr>
          <w:rFonts w:ascii="Arial" w:hAnsi="Arial" w:cs="Arial" w:hint="eastAsia"/>
          <w:szCs w:val="24"/>
        </w:rPr>
        <w:t>巷裡便設有許多糧行，就連板橋林家的創立者林平侯也是發跡於此。而當時許多碼頭工人扛著米袋上船的景色，也讓此地有了米市巷的稱號。現今米市巷口的牆上設有古蹟導覽牌，民眾可自行尋幽訪勝，其中米市巷底的潮江寺，更是千萬不可錯過的老建築。</w:t>
      </w:r>
    </w:p>
    <w:p w:rsidR="00FF6643" w:rsidRPr="00D824DF" w:rsidRDefault="00FF6643" w:rsidP="008946CC">
      <w:pPr>
        <w:rPr>
          <w:rFonts w:ascii="新細明體"/>
          <w:sz w:val="28"/>
          <w:szCs w:val="28"/>
        </w:rPr>
      </w:pP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w:t>
      </w:r>
      <w:r w:rsidRPr="00D304E8">
        <w:rPr>
          <w:rFonts w:ascii="標楷體" w:eastAsia="標楷體" w:hAnsi="標楷體" w:hint="eastAsia"/>
          <w:sz w:val="32"/>
          <w:szCs w:val="32"/>
        </w:rPr>
        <w:t>二</w:t>
      </w:r>
      <w:r w:rsidRPr="00D304E8">
        <w:rPr>
          <w:rFonts w:ascii="標楷體" w:eastAsia="標楷體" w:hAnsi="標楷體"/>
          <w:sz w:val="32"/>
          <w:szCs w:val="32"/>
        </w:rPr>
        <w:t>)</w:t>
      </w:r>
      <w:r w:rsidRPr="00D304E8">
        <w:rPr>
          <w:rFonts w:ascii="標楷體" w:eastAsia="標楷體" w:hAnsi="標楷體" w:hint="eastAsia"/>
          <w:b/>
          <w:sz w:val="32"/>
          <w:szCs w:val="32"/>
        </w:rPr>
        <w:t>走春──板橋、樹林、鶯歌鐵道</w:t>
      </w:r>
      <w:r>
        <w:rPr>
          <w:rFonts w:ascii="標楷體" w:eastAsia="標楷體" w:hAnsi="標楷體" w:hint="eastAsia"/>
          <w:b/>
          <w:sz w:val="32"/>
          <w:szCs w:val="32"/>
        </w:rPr>
        <w:t>小旅行</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春節期間搭著火車走春，拜訪北臺灣傳統豪宅</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板橋林本源園邸、欣賞百年山佳舊火車站的古</w:t>
      </w:r>
      <w:r>
        <w:rPr>
          <w:rFonts w:ascii="標楷體" w:eastAsia="標楷體" w:hAnsi="標楷體" w:hint="eastAsia"/>
          <w:b/>
          <w:color w:val="365F91"/>
          <w:sz w:val="32"/>
          <w:szCs w:val="32"/>
        </w:rPr>
        <w:t>樸</w:t>
      </w:r>
      <w:r w:rsidRPr="00D304E8">
        <w:rPr>
          <w:rFonts w:ascii="標楷體" w:eastAsia="標楷體" w:hAnsi="標楷體" w:hint="eastAsia"/>
          <w:b/>
          <w:color w:val="365F91"/>
          <w:sz w:val="32"/>
          <w:szCs w:val="32"/>
        </w:rPr>
        <w:t>樣貌、並沉浸在鶯歌老街的陶瓷之美裡。</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這一趟火車人文之旅從國家二級古蹟、臺灣現存最完整的傳統園林建築－－林本源園邸開始。林本源園邸包括大家熟知的林家花園與三落大厝，是清朝渡臺的林本源家族所建，舉凡雕刻工藝、漏窗設計、園林造景及四時生態，盡顯清代古宅之美。穿梭於迴廊廳堂間，除一窺昔日富商仕紳生活外，不妨留意牆上各式匾額與建築名稱：汲古書屋、來青閣、方鑑齋、觀稼樓……，隨著歲月流轉，更顯韻味深長。</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春節假期期間，林本源園邸除夕到初一休館，初二開始將有布袋戲偶、糊紙、泥作工藝、傳統彩繪等</w:t>
      </w:r>
      <w:r w:rsidRPr="00D304E8">
        <w:rPr>
          <w:rFonts w:ascii="標楷體" w:eastAsia="標楷體" w:hAnsi="標楷體"/>
          <w:b/>
          <w:color w:val="365F91"/>
          <w:sz w:val="32"/>
          <w:szCs w:val="32"/>
        </w:rPr>
        <w:t>DIY</w:t>
      </w:r>
      <w:r w:rsidRPr="00D304E8">
        <w:rPr>
          <w:rFonts w:ascii="標楷體" w:eastAsia="標楷體" w:hAnsi="標楷體" w:hint="eastAsia"/>
          <w:b/>
          <w:color w:val="365F91"/>
          <w:sz w:val="32"/>
          <w:szCs w:val="32"/>
        </w:rPr>
        <w:t>活動，以及亦宛然掌中劇團、鴻勝醒獅團、淡水南北軒、民權歌劇團等精彩表演。</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接著從板橋車站搭乘火車到樹林的山佳火車站，火車新站旁佇立著建於西元</w:t>
      </w:r>
      <w:r w:rsidRPr="00D304E8">
        <w:rPr>
          <w:rFonts w:ascii="標楷體" w:eastAsia="標楷體" w:hAnsi="標楷體"/>
          <w:b/>
          <w:color w:val="365F91"/>
          <w:sz w:val="32"/>
          <w:szCs w:val="32"/>
        </w:rPr>
        <w:t>1903</w:t>
      </w:r>
      <w:r w:rsidRPr="00D304E8">
        <w:rPr>
          <w:rFonts w:ascii="標楷體" w:eastAsia="標楷體" w:hAnsi="標楷體" w:hint="eastAsia"/>
          <w:b/>
          <w:color w:val="365F91"/>
          <w:sz w:val="32"/>
          <w:szCs w:val="32"/>
        </w:rPr>
        <w:t>年的山佳舊火車站，洗石子廊柱、木造窗櫺、木造屋簷、黑色屋瓦等，頗富懷舊情調，歷經百年歲月，舊站於</w:t>
      </w:r>
      <w:r w:rsidRPr="00D304E8">
        <w:rPr>
          <w:rFonts w:ascii="標楷體" w:eastAsia="標楷體" w:hAnsi="標楷體"/>
          <w:b/>
          <w:color w:val="365F91"/>
          <w:sz w:val="32"/>
          <w:szCs w:val="32"/>
        </w:rPr>
        <w:t>2011</w:t>
      </w:r>
      <w:r w:rsidRPr="00D304E8">
        <w:rPr>
          <w:rFonts w:ascii="標楷體" w:eastAsia="標楷體" w:hAnsi="標楷體" w:hint="eastAsia"/>
          <w:b/>
          <w:color w:val="365F91"/>
          <w:sz w:val="32"/>
          <w:szCs w:val="32"/>
        </w:rPr>
        <w:t>年吹熄燈號，目前以印有山佳舊火車站外觀的帆布覆蓋部份建築體，以進行規劃及整修工作，民眾暫時無法入內參觀，但仍可遠觀百年車站古樸典雅的風貌。</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樹林除了有百年老火車站之外，也以「紅麴故鄉」聞名，紅麴文化起源自釀酒產業，已結束營運的臺灣菸酒公司樹林酒廠出產的紅露酒馳名全臺，其中就是加入了紅麴作為原料，使酒色豔麗、口感香甜，也為樹林發展出特色產業。</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離開樹林，搭著火車前往下一站鶯歌，知名的陶瓷老街和陶瓷博物館正等著以藝術之美豐富大家的春節假期。</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鶯歌老街包括文化路、尖山埔路與重慶街一帶，商圈裡有超過兩百家的陶瓷商店，不僅展售陶瓷日用品與工藝品，還有不少店家提供付費的手拉胚及手捏陶的體驗活動。</w:t>
      </w:r>
    </w:p>
    <w:p w:rsidR="00FF6643" w:rsidRPr="00D304E8" w:rsidRDefault="00FF6643" w:rsidP="0041788C">
      <w:pPr>
        <w:spacing w:line="400" w:lineRule="exact"/>
        <w:ind w:firstLineChars="200" w:firstLine="31680"/>
        <w:rPr>
          <w:rFonts w:ascii="標楷體" w:eastAsia="標楷體" w:hAnsi="標楷體"/>
          <w:b/>
          <w:sz w:val="32"/>
          <w:szCs w:val="32"/>
        </w:rPr>
      </w:pPr>
      <w:r w:rsidRPr="00D304E8">
        <w:rPr>
          <w:rFonts w:ascii="標楷體" w:eastAsia="標楷體" w:hAnsi="標楷體" w:hint="eastAsia"/>
          <w:b/>
          <w:color w:val="365F91"/>
          <w:sz w:val="32"/>
          <w:szCs w:val="32"/>
        </w:rPr>
        <w:t>而座落在三鶯大橋附近的陶瓷博物館，也提供豐富的陶瓷藝文展覽及研習課程，春節假期期間除了除夕和初一休館外，以「馬」意象為主的「天馬行空趣－－</w:t>
      </w:r>
      <w:r w:rsidRPr="00D304E8">
        <w:rPr>
          <w:rFonts w:ascii="標楷體" w:eastAsia="標楷體" w:hAnsi="標楷體"/>
          <w:b/>
          <w:color w:val="365F91"/>
          <w:sz w:val="32"/>
          <w:szCs w:val="32"/>
        </w:rPr>
        <w:t>2014</w:t>
      </w:r>
      <w:r w:rsidRPr="00D304E8">
        <w:rPr>
          <w:rFonts w:ascii="標楷體" w:eastAsia="標楷體" w:hAnsi="標楷體" w:hint="eastAsia"/>
          <w:b/>
          <w:color w:val="365F91"/>
          <w:sz w:val="32"/>
          <w:szCs w:val="32"/>
        </w:rPr>
        <w:t>春節活動」將自初二開始在陶博館及三鶯藝術村登場，包括初二到十七的「馬馬咪呀拍照區」、初三到初五的「天馬行空兒童劇」與「迷你馬樂園捏塑趣」等，邀請大家一起來親近陶瓷藝術。而展期到</w:t>
      </w:r>
      <w:r w:rsidRPr="00D304E8">
        <w:rPr>
          <w:rFonts w:ascii="標楷體" w:eastAsia="標楷體" w:hAnsi="標楷體"/>
          <w:b/>
          <w:color w:val="365F91"/>
          <w:sz w:val="32"/>
          <w:szCs w:val="32"/>
        </w:rPr>
        <w:t>3</w:t>
      </w:r>
      <w:r w:rsidRPr="00D304E8">
        <w:rPr>
          <w:rFonts w:ascii="標楷體" w:eastAsia="標楷體" w:hAnsi="標楷體" w:hint="eastAsia"/>
          <w:b/>
          <w:color w:val="365F91"/>
          <w:sz w:val="32"/>
          <w:szCs w:val="32"/>
        </w:rPr>
        <w:t>月</w:t>
      </w:r>
      <w:r w:rsidRPr="00D304E8">
        <w:rPr>
          <w:rFonts w:ascii="標楷體" w:eastAsia="標楷體" w:hAnsi="標楷體"/>
          <w:b/>
          <w:color w:val="365F91"/>
          <w:sz w:val="32"/>
          <w:szCs w:val="32"/>
        </w:rPr>
        <w:t>16</w:t>
      </w:r>
      <w:r w:rsidRPr="00D304E8">
        <w:rPr>
          <w:rFonts w:ascii="標楷體" w:eastAsia="標楷體" w:hAnsi="標楷體" w:hint="eastAsia"/>
          <w:b/>
          <w:color w:val="365F91"/>
          <w:sz w:val="32"/>
          <w:szCs w:val="32"/>
        </w:rPr>
        <w:t>日的「天馬行空－－</w:t>
      </w:r>
      <w:r w:rsidRPr="00D304E8">
        <w:rPr>
          <w:rFonts w:ascii="標楷體" w:eastAsia="標楷體" w:hAnsi="標楷體"/>
          <w:b/>
          <w:color w:val="365F91"/>
          <w:sz w:val="32"/>
          <w:szCs w:val="32"/>
        </w:rPr>
        <w:t>2014</w:t>
      </w:r>
      <w:r w:rsidRPr="00D304E8">
        <w:rPr>
          <w:rFonts w:ascii="標楷體" w:eastAsia="標楷體" w:hAnsi="標楷體" w:hint="eastAsia"/>
          <w:b/>
          <w:color w:val="365F91"/>
          <w:sz w:val="32"/>
          <w:szCs w:val="32"/>
        </w:rPr>
        <w:t>全國生肖陶藝競賽展」展現年輕學子天馬行空的創意，還有展期到</w:t>
      </w:r>
      <w:r w:rsidRPr="00D304E8">
        <w:rPr>
          <w:rFonts w:ascii="標楷體" w:eastAsia="標楷體" w:hAnsi="標楷體"/>
          <w:b/>
          <w:color w:val="365F91"/>
          <w:sz w:val="32"/>
          <w:szCs w:val="32"/>
        </w:rPr>
        <w:t>4</w:t>
      </w:r>
      <w:r w:rsidRPr="00D304E8">
        <w:rPr>
          <w:rFonts w:ascii="標楷體" w:eastAsia="標楷體" w:hAnsi="標楷體" w:hint="eastAsia"/>
          <w:b/>
          <w:color w:val="365F91"/>
          <w:sz w:val="32"/>
          <w:szCs w:val="32"/>
        </w:rPr>
        <w:t>月</w:t>
      </w:r>
      <w:r w:rsidRPr="00D304E8">
        <w:rPr>
          <w:rFonts w:ascii="標楷體" w:eastAsia="標楷體" w:hAnsi="標楷體"/>
          <w:b/>
          <w:color w:val="365F91"/>
          <w:sz w:val="32"/>
          <w:szCs w:val="32"/>
        </w:rPr>
        <w:t>20</w:t>
      </w:r>
      <w:r w:rsidRPr="00D304E8">
        <w:rPr>
          <w:rFonts w:ascii="標楷體" w:eastAsia="標楷體" w:hAnsi="標楷體" w:hint="eastAsia"/>
          <w:b/>
          <w:color w:val="365F91"/>
          <w:sz w:val="32"/>
          <w:szCs w:val="32"/>
        </w:rPr>
        <w:t>日的「火的形與色－－國際陶藝展」展出包括畢卡索等大師作品，都相當值得一觀，在一年的開始，以人文氣息為自己充電。</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1. </w:t>
      </w:r>
      <w:r w:rsidRPr="00D304E8">
        <w:rPr>
          <w:rFonts w:ascii="標楷體" w:eastAsia="標楷體" w:hAnsi="標楷體" w:hint="eastAsia"/>
          <w:sz w:val="32"/>
          <w:szCs w:val="32"/>
        </w:rPr>
        <w:t>建議交通方式：捷運、火車</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2. </w:t>
      </w:r>
      <w:r w:rsidRPr="00D304E8">
        <w:rPr>
          <w:rFonts w:ascii="標楷體" w:eastAsia="標楷體" w:hAnsi="標楷體" w:hint="eastAsia"/>
          <w:sz w:val="32"/>
          <w:szCs w:val="32"/>
        </w:rPr>
        <w:t>建議路線／景點</w:t>
      </w:r>
    </w:p>
    <w:p w:rsidR="00FF6643" w:rsidRPr="00D304E8" w:rsidRDefault="00FF6643" w:rsidP="00A43C49">
      <w:pPr>
        <w:spacing w:line="400" w:lineRule="exact"/>
        <w:rPr>
          <w:rFonts w:ascii="標楷體" w:eastAsia="標楷體" w:hAnsi="標楷體"/>
          <w:sz w:val="28"/>
          <w:szCs w:val="28"/>
        </w:rPr>
      </w:pPr>
      <w:r w:rsidRPr="00D304E8">
        <w:rPr>
          <w:rFonts w:ascii="標楷體" w:eastAsia="標楷體" w:hAnsi="標楷體"/>
          <w:sz w:val="32"/>
          <w:szCs w:val="32"/>
        </w:rPr>
        <w:t xml:space="preserve">  </w:t>
      </w:r>
      <w:r w:rsidRPr="00D304E8">
        <w:rPr>
          <w:rFonts w:ascii="標楷體" w:eastAsia="標楷體" w:hAnsi="標楷體" w:hint="eastAsia"/>
          <w:sz w:val="32"/>
          <w:szCs w:val="32"/>
        </w:rPr>
        <w:t>【捷運板南線：府中站】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林本源園邸</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【捷運板南線：板橋站】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【火車：山佳火車站】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樹林百年山佳火車站、蓋淡坑媒礦遺跡</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【火車：鶯歌站】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鶯歌陶瓷博物館</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鶯歌老街</w:t>
      </w:r>
    </w:p>
    <w:p w:rsidR="00FF6643" w:rsidRPr="00D304E8" w:rsidRDefault="00FF6643" w:rsidP="008946CC">
      <w:pPr>
        <w:rPr>
          <w:rFonts w:ascii="新細明體"/>
          <w:szCs w:val="24"/>
        </w:rPr>
      </w:pPr>
      <w:r w:rsidRPr="00D824DF">
        <w:rPr>
          <w:rFonts w:ascii="新細明體" w:hAnsi="新細明體"/>
          <w:sz w:val="28"/>
          <w:szCs w:val="28"/>
        </w:rPr>
        <w:t xml:space="preserve"> </w:t>
      </w:r>
      <w:r w:rsidRPr="00D304E8">
        <w:rPr>
          <w:rFonts w:ascii="新細明體" w:hAnsi="新細明體"/>
          <w:szCs w:val="24"/>
        </w:rPr>
        <w:t xml:space="preserve"> </w:t>
      </w:r>
      <w:r w:rsidRPr="00D304E8">
        <w:rPr>
          <w:rFonts w:ascii="新細明體" w:hAnsi="新細明體" w:hint="eastAsia"/>
          <w:szCs w:val="24"/>
        </w:rPr>
        <w:t>▲林本源園邸：</w:t>
      </w:r>
      <w:r w:rsidRPr="00D304E8">
        <w:rPr>
          <w:rFonts w:ascii="新細明體" w:hAnsi="新細明體" w:cs="Arial" w:hint="eastAsia"/>
          <w:szCs w:val="24"/>
        </w:rPr>
        <w:t>說到「板橋林家花園」，大家一定不陌生，這座保存完整的林園建築，建於清代，可說是當時的豪宅，難得的是，雖然歷經戰亂與時代變遷，在多次整修維護後，大部分已恢復舊日模樣。寬廣的占地展現出富貴人家的氣派，園邸採江南風味設計，格局別緻優美，亭台樓閣之間，點綴繁盛花木，景觀變化十分豐富；精雕細琢的建築裝飾皆為非凡之作，華麗中流露典雅，適合佇足靜靜欣賞，尤其是樣式多變的漏窗，不但增添園邸景緻層次，本身也帶有高貴吉祥之寓意。</w:t>
      </w:r>
    </w:p>
    <w:p w:rsidR="00FF6643" w:rsidRPr="00D304E8" w:rsidRDefault="00FF6643" w:rsidP="008946CC">
      <w:pPr>
        <w:rPr>
          <w:rFonts w:ascii="新細明體"/>
          <w:szCs w:val="24"/>
        </w:rPr>
      </w:pPr>
      <w:r w:rsidRPr="00D304E8">
        <w:rPr>
          <w:rFonts w:ascii="新細明體" w:hAnsi="新細明體"/>
          <w:szCs w:val="24"/>
        </w:rPr>
        <w:t xml:space="preserve">  </w:t>
      </w:r>
      <w:r w:rsidRPr="00D304E8">
        <w:rPr>
          <w:rFonts w:ascii="新細明體" w:hAnsi="新細明體" w:hint="eastAsia"/>
          <w:szCs w:val="24"/>
        </w:rPr>
        <w:t>▲樹林百年山佳火車站：建於</w:t>
      </w:r>
      <w:r w:rsidRPr="00D304E8">
        <w:rPr>
          <w:rFonts w:ascii="新細明體" w:hAnsi="新細明體"/>
          <w:szCs w:val="24"/>
        </w:rPr>
        <w:t>1903</w:t>
      </w:r>
      <w:r w:rsidRPr="00D304E8">
        <w:rPr>
          <w:rFonts w:ascii="新細明體" w:hAnsi="新細明體" w:hint="eastAsia"/>
          <w:szCs w:val="24"/>
        </w:rPr>
        <w:t>年，是新北市市定古蹟，車站建築包括洗石子廊柱、木造窗櫺、木造屋簷、黑色屋瓦等，古樸典雅，頗富懷舊情調。歷經百年歲月，舊站在</w:t>
      </w:r>
      <w:r w:rsidRPr="00D304E8">
        <w:rPr>
          <w:rFonts w:ascii="新細明體" w:hAnsi="新細明體"/>
          <w:szCs w:val="24"/>
        </w:rPr>
        <w:t>2011</w:t>
      </w:r>
      <w:r w:rsidRPr="00D304E8">
        <w:rPr>
          <w:rFonts w:ascii="新細明體" w:hAnsi="新細明體" w:hint="eastAsia"/>
          <w:szCs w:val="24"/>
        </w:rPr>
        <w:t>年吹熄燈號，目前正在規劃修復老舊部分，由新站肩負運輸功能。</w:t>
      </w:r>
    </w:p>
    <w:p w:rsidR="00FF6643" w:rsidRPr="00D304E8" w:rsidRDefault="00FF6643" w:rsidP="008946CC">
      <w:pPr>
        <w:rPr>
          <w:rFonts w:ascii="新細明體"/>
          <w:szCs w:val="24"/>
        </w:rPr>
      </w:pPr>
      <w:r w:rsidRPr="00D304E8">
        <w:rPr>
          <w:rFonts w:ascii="新細明體" w:hAnsi="新細明體"/>
          <w:szCs w:val="24"/>
        </w:rPr>
        <w:t xml:space="preserve">  </w:t>
      </w:r>
      <w:r w:rsidRPr="00D304E8">
        <w:rPr>
          <w:rFonts w:ascii="新細明體" w:hAnsi="新細明體" w:hint="eastAsia"/>
          <w:szCs w:val="24"/>
        </w:rPr>
        <w:t>▲鶯歌陶瓷博物館：</w:t>
      </w:r>
      <w:r w:rsidRPr="00D304E8">
        <w:rPr>
          <w:rFonts w:ascii="新細明體" w:hAnsi="新細明體" w:cs="Arial" w:hint="eastAsia"/>
          <w:szCs w:val="24"/>
        </w:rPr>
        <w:t>陶博館座落在車水馬龍的文化路上，入口處用了一扇清水模開孔大牆，象徵性隔絕了外界喧囂，也向路人隱約透露館內幽靜氛圍。全國首座以陶瓷為主題的博物館，為地下</w:t>
      </w:r>
      <w:r w:rsidRPr="00D304E8">
        <w:rPr>
          <w:rFonts w:ascii="新細明體" w:hAnsi="新細明體" w:cs="Arial"/>
          <w:szCs w:val="24"/>
        </w:rPr>
        <w:t>2</w:t>
      </w:r>
      <w:r w:rsidRPr="00D304E8">
        <w:rPr>
          <w:rFonts w:ascii="新細明體" w:hAnsi="新細明體" w:cs="Arial" w:hint="eastAsia"/>
          <w:szCs w:val="24"/>
        </w:rPr>
        <w:t>層、地上</w:t>
      </w:r>
      <w:r w:rsidRPr="00D304E8">
        <w:rPr>
          <w:rFonts w:ascii="新細明體" w:hAnsi="新細明體" w:cs="Arial"/>
          <w:szCs w:val="24"/>
        </w:rPr>
        <w:t>3</w:t>
      </w:r>
      <w:r w:rsidRPr="00D304E8">
        <w:rPr>
          <w:rFonts w:ascii="新細明體" w:hAnsi="新細明體" w:cs="Arial" w:hint="eastAsia"/>
          <w:szCs w:val="24"/>
        </w:rPr>
        <w:t>層的清水模現代建築物，介紹臺灣</w:t>
      </w:r>
      <w:r w:rsidRPr="00D304E8">
        <w:rPr>
          <w:rFonts w:ascii="新細明體" w:hAnsi="新細明體" w:cs="Arial"/>
          <w:szCs w:val="24"/>
        </w:rPr>
        <w:t>200</w:t>
      </w:r>
      <w:r w:rsidRPr="00D304E8">
        <w:rPr>
          <w:rFonts w:ascii="新細明體" w:hAnsi="新細明體" w:cs="Arial" w:hint="eastAsia"/>
          <w:szCs w:val="24"/>
        </w:rPr>
        <w:t>年來的燒窯文化。其中，陶藝研習室裡有完整的教學設備，除了開辦專業的陶藝研習課程，週二到週日每天都有四場的陶藝動手做課程，每月或每季推出不同主題，讓遊客學陶、玩陶，輕鬆掌握做陶的訣竅，盡情享受玩陶樂趣。走出主建築物，園區後方還有一座適合全家大小來此散步的陶瓷公園，夏天開放的戲水區，則是小朋友的最愛。</w:t>
      </w:r>
    </w:p>
    <w:p w:rsidR="00FF6643" w:rsidRPr="00D304E8" w:rsidRDefault="00FF6643" w:rsidP="008946CC">
      <w:pPr>
        <w:rPr>
          <w:rFonts w:ascii="新細明體"/>
          <w:szCs w:val="24"/>
        </w:rPr>
      </w:pPr>
      <w:r w:rsidRPr="00D304E8">
        <w:rPr>
          <w:rFonts w:ascii="新細明體" w:hAnsi="新細明體"/>
          <w:szCs w:val="24"/>
        </w:rPr>
        <w:t xml:space="preserve">  </w:t>
      </w:r>
      <w:r w:rsidRPr="00D304E8">
        <w:rPr>
          <w:rFonts w:ascii="新細明體" w:hAnsi="新細明體" w:hint="eastAsia"/>
          <w:szCs w:val="24"/>
        </w:rPr>
        <w:t>▲鶯歌老街：</w:t>
      </w:r>
      <w:r w:rsidRPr="00D304E8">
        <w:rPr>
          <w:rFonts w:ascii="新細明體" w:hAnsi="新細明體" w:cs="Arial" w:hint="eastAsia"/>
          <w:szCs w:val="24"/>
        </w:rPr>
        <w:t>「鶯歌陶瓷老街」泛指新北市鶯歌區的文化路、尖山埔路與重慶街一帶，為鶯歌區陶業最早的聚集地，陶瓷工藝歷史至今已超過</w:t>
      </w:r>
      <w:r w:rsidRPr="00D304E8">
        <w:rPr>
          <w:rFonts w:ascii="新細明體" w:hAnsi="新細明體" w:cs="Arial"/>
          <w:szCs w:val="24"/>
        </w:rPr>
        <w:t>200</w:t>
      </w:r>
      <w:r w:rsidRPr="00D304E8">
        <w:rPr>
          <w:rFonts w:ascii="新細明體" w:hAnsi="新細明體" w:cs="Arial" w:hint="eastAsia"/>
          <w:szCs w:val="24"/>
        </w:rPr>
        <w:t>年。早期窯廠林立，胚土區域臨近尖山，因此，鶯歌地區成為舉國聞名的陶瓷重鎮，更有「臺灣景德鎮」的美名。「鶯歌陶瓷老街」正式定名的時間在民國</w:t>
      </w:r>
      <w:r w:rsidRPr="00D304E8">
        <w:rPr>
          <w:rFonts w:ascii="新細明體" w:hAnsi="新細明體" w:cs="Arial"/>
          <w:szCs w:val="24"/>
        </w:rPr>
        <w:t>89</w:t>
      </w:r>
      <w:r w:rsidRPr="00D304E8">
        <w:rPr>
          <w:rFonts w:ascii="新細明體" w:hAnsi="新細明體" w:cs="Arial" w:hint="eastAsia"/>
          <w:szCs w:val="24"/>
        </w:rPr>
        <w:t>年（西元</w:t>
      </w:r>
      <w:r w:rsidRPr="00D304E8">
        <w:rPr>
          <w:rFonts w:ascii="新細明體" w:hAnsi="新細明體" w:cs="Arial"/>
          <w:szCs w:val="24"/>
        </w:rPr>
        <w:t>2000</w:t>
      </w:r>
      <w:r w:rsidRPr="00D304E8">
        <w:rPr>
          <w:rFonts w:ascii="新細明體" w:hAnsi="新細明體" w:cs="Arial" w:hint="eastAsia"/>
          <w:szCs w:val="24"/>
        </w:rPr>
        <w:t>年），經過新北市政府的輔導規劃，「鶯歌陶瓷老街」原本道路兩旁的老舊陶瓷廠房均改建成營業商店，行經老街，可發現陶瓷餐具專賣店、陶藝家工作室、鶯歌陶瓷老店、陶藝家展售中心、陶藝</w:t>
      </w:r>
      <w:r w:rsidRPr="00D304E8">
        <w:rPr>
          <w:rFonts w:ascii="新細明體" w:hAnsi="新細明體" w:cs="Arial"/>
          <w:szCs w:val="24"/>
        </w:rPr>
        <w:t>DIY</w:t>
      </w:r>
      <w:r w:rsidRPr="00D304E8">
        <w:rPr>
          <w:rFonts w:ascii="新細明體" w:hAnsi="新細明體" w:cs="Arial" w:hint="eastAsia"/>
          <w:szCs w:val="24"/>
        </w:rPr>
        <w:t>教室及工廠直營商店等各具特色的「陶」主題店家，店內所陳列商品包括仿古瓷、結晶釉、文趾陶、陶瓷茶具、陶瓷餐具、陶笛等兼具實用與藝術價值的陶瓷產品。</w:t>
      </w:r>
    </w:p>
    <w:p w:rsidR="00FF6643" w:rsidRPr="00D824DF" w:rsidRDefault="00FF6643" w:rsidP="008946CC">
      <w:pPr>
        <w:rPr>
          <w:rFonts w:ascii="新細明體"/>
          <w:sz w:val="28"/>
          <w:szCs w:val="28"/>
        </w:rPr>
      </w:pP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w:t>
      </w:r>
      <w:r w:rsidRPr="00D304E8">
        <w:rPr>
          <w:rFonts w:ascii="標楷體" w:eastAsia="標楷體" w:hAnsi="標楷體" w:hint="eastAsia"/>
          <w:sz w:val="32"/>
          <w:szCs w:val="32"/>
        </w:rPr>
        <w:t>三</w:t>
      </w:r>
      <w:r w:rsidRPr="00D304E8">
        <w:rPr>
          <w:rFonts w:ascii="標楷體" w:eastAsia="標楷體" w:hAnsi="標楷體"/>
          <w:sz w:val="32"/>
          <w:szCs w:val="32"/>
        </w:rPr>
        <w:t>)</w:t>
      </w:r>
      <w:r w:rsidRPr="00D304E8">
        <w:rPr>
          <w:rFonts w:ascii="標楷體" w:eastAsia="標楷體" w:hAnsi="標楷體" w:hint="eastAsia"/>
          <w:b/>
          <w:sz w:val="32"/>
          <w:szCs w:val="32"/>
        </w:rPr>
        <w:t>沾財氣──水金九</w:t>
      </w:r>
      <w:r>
        <w:rPr>
          <w:rFonts w:ascii="標楷體" w:eastAsia="標楷體" w:hAnsi="標楷體"/>
          <w:b/>
          <w:sz w:val="32"/>
          <w:szCs w:val="32"/>
        </w:rPr>
        <w:t>(</w:t>
      </w:r>
      <w:r>
        <w:rPr>
          <w:rFonts w:ascii="標楷體" w:eastAsia="標楷體" w:hAnsi="標楷體" w:hint="eastAsia"/>
          <w:b/>
          <w:sz w:val="32"/>
          <w:szCs w:val="32"/>
        </w:rPr>
        <w:t>水湳洞、金瓜石、九份</w:t>
      </w:r>
      <w:r>
        <w:rPr>
          <w:rFonts w:ascii="標楷體" w:eastAsia="標楷體" w:hAnsi="標楷體"/>
          <w:b/>
          <w:sz w:val="32"/>
          <w:szCs w:val="32"/>
        </w:rPr>
        <w:t>)</w:t>
      </w:r>
      <w:r>
        <w:rPr>
          <w:rFonts w:ascii="標楷體" w:eastAsia="標楷體" w:hAnsi="標楷體" w:hint="eastAsia"/>
          <w:b/>
          <w:sz w:val="32"/>
          <w:szCs w:val="32"/>
        </w:rPr>
        <w:t>黃金漫遊路線</w:t>
      </w:r>
    </w:p>
    <w:p w:rsidR="00FF6643" w:rsidRPr="00D304E8" w:rsidRDefault="00FF6643" w:rsidP="00A43C49">
      <w:pPr>
        <w:spacing w:line="400" w:lineRule="exact"/>
        <w:rPr>
          <w:rFonts w:ascii="標楷體" w:eastAsia="標楷體" w:hAnsi="標楷體"/>
          <w:b/>
          <w:color w:val="365F91"/>
          <w:sz w:val="32"/>
          <w:szCs w:val="32"/>
        </w:rPr>
      </w:pPr>
      <w:r w:rsidRPr="00D304E8">
        <w:rPr>
          <w:rFonts w:ascii="標楷體" w:eastAsia="標楷體" w:hAnsi="標楷體"/>
          <w:sz w:val="32"/>
          <w:szCs w:val="32"/>
        </w:rPr>
        <w:t xml:space="preserve">    </w:t>
      </w:r>
      <w:r w:rsidRPr="00D304E8">
        <w:rPr>
          <w:rFonts w:ascii="標楷體" w:eastAsia="標楷體" w:hAnsi="標楷體" w:hint="eastAsia"/>
          <w:b/>
          <w:color w:val="365F91"/>
          <w:sz w:val="32"/>
          <w:szCs w:val="32"/>
        </w:rPr>
        <w:t>春節假期求財運，除了到石碇的五路財神廟、萬里的金山財神廟等知名財神廟宇參拜之外，不妨也到黃金博物館摸一摸重達</w:t>
      </w:r>
      <w:r w:rsidRPr="00D304E8">
        <w:rPr>
          <w:rFonts w:ascii="標楷體" w:eastAsia="標楷體" w:hAnsi="標楷體"/>
          <w:b/>
          <w:color w:val="365F91"/>
          <w:sz w:val="32"/>
          <w:szCs w:val="32"/>
        </w:rPr>
        <w:t>220</w:t>
      </w:r>
      <w:r w:rsidRPr="00D304E8">
        <w:rPr>
          <w:rFonts w:ascii="標楷體" w:eastAsia="標楷體" w:hAnsi="標楷體" w:hint="eastAsia"/>
          <w:b/>
          <w:color w:val="365F91"/>
          <w:sz w:val="32"/>
          <w:szCs w:val="32"/>
        </w:rPr>
        <w:t>公斤的大金磚沾財氣，並順遊水金九</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水湳洞、金瓜石、九份</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，漫步山城，一覽海天一色的明媚風光，在大自然的懷抱中開啟元氣滿滿的新年。</w:t>
      </w:r>
    </w:p>
    <w:p w:rsidR="00FF6643" w:rsidRPr="00D304E8" w:rsidRDefault="00FF6643" w:rsidP="00A43C49">
      <w:pPr>
        <w:spacing w:line="400" w:lineRule="exact"/>
        <w:rPr>
          <w:rFonts w:ascii="標楷體" w:eastAsia="標楷體" w:hAnsi="標楷體"/>
          <w:b/>
          <w:color w:val="365F91"/>
          <w:sz w:val="32"/>
          <w:szCs w:val="32"/>
        </w:rPr>
      </w:pPr>
      <w:r w:rsidRPr="00D304E8">
        <w:rPr>
          <w:rFonts w:ascii="標楷體" w:eastAsia="標楷體" w:hAnsi="標楷體"/>
          <w:b/>
          <w:color w:val="365F91"/>
          <w:sz w:val="32"/>
          <w:szCs w:val="32"/>
        </w:rPr>
        <w:t xml:space="preserve">    </w:t>
      </w:r>
      <w:r w:rsidRPr="00D304E8">
        <w:rPr>
          <w:rFonts w:ascii="標楷體" w:eastAsia="標楷體" w:hAnsi="標楷體" w:hint="eastAsia"/>
          <w:b/>
          <w:color w:val="365F91"/>
          <w:sz w:val="32"/>
          <w:szCs w:val="32"/>
        </w:rPr>
        <w:t>金瓜石與九份，面東海環基隆山、茶壺山，從水湳洞轉進曲折蜿蜒的山路，一路欣賞氣勢磅礡的黃金瀑布、十三層遺址，以及具有濃厚礦業歷史的金瓜石一帶，最後到達繁榮的九份，隔山相對的金九兩區，古樸敦厚與熱鬧繁華的衝突感，更讓人感受這山城小鎮的萬千風姿。</w:t>
      </w:r>
    </w:p>
    <w:p w:rsidR="00FF6643" w:rsidRPr="00D304E8" w:rsidRDefault="00FF6643" w:rsidP="0041788C">
      <w:pPr>
        <w:spacing w:line="400" w:lineRule="exact"/>
        <w:ind w:firstLineChars="200" w:firstLine="31680"/>
        <w:rPr>
          <w:rFonts w:ascii="標楷體" w:eastAsia="標楷體" w:hAnsi="標楷體"/>
          <w:b/>
          <w:sz w:val="32"/>
          <w:szCs w:val="32"/>
        </w:rPr>
      </w:pPr>
      <w:r w:rsidRPr="00D304E8">
        <w:rPr>
          <w:rFonts w:ascii="標楷體" w:eastAsia="標楷體" w:hAnsi="標楷體" w:hint="eastAsia"/>
          <w:b/>
          <w:color w:val="365F91"/>
          <w:sz w:val="32"/>
          <w:szCs w:val="32"/>
        </w:rPr>
        <w:t>金九地區從以前便是知名的金礦產地，因此成為東北地區主要聚落。礦業沒落後，被人逐漸淡忘的黃金城，卻在不經意地躍上螢幕後，蛻變為聞名國際的觀光景點。懷舊街景和山海景觀，與百年歷史的昇平戲院</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春節假期昇平戲院除夕及初一休館</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，以及結合中國與日式建築風情的茶館小樓，或是激起金黃水花的黃金瀑布，與媲美布達拉宮的十三層遺址，都能讓人駐足良久。</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1. </w:t>
      </w:r>
      <w:r w:rsidRPr="00D304E8">
        <w:rPr>
          <w:rFonts w:ascii="標楷體" w:eastAsia="標楷體" w:hAnsi="標楷體" w:hint="eastAsia"/>
          <w:sz w:val="32"/>
          <w:szCs w:val="32"/>
        </w:rPr>
        <w:t>建議交通方式：客運</w:t>
      </w:r>
      <w:r w:rsidRPr="00D304E8">
        <w:rPr>
          <w:rFonts w:ascii="標楷體" w:eastAsia="標楷體" w:hAnsi="標楷體"/>
          <w:sz w:val="32"/>
          <w:szCs w:val="32"/>
        </w:rPr>
        <w:t>(</w:t>
      </w:r>
      <w:r w:rsidRPr="00D304E8">
        <w:rPr>
          <w:rFonts w:ascii="標楷體" w:eastAsia="標楷體" w:hAnsi="標楷體" w:hint="eastAsia"/>
          <w:sz w:val="32"/>
          <w:szCs w:val="32"/>
        </w:rPr>
        <w:t>基隆客運黃金福隆線、</w:t>
      </w:r>
      <w:r w:rsidRPr="00D304E8">
        <w:rPr>
          <w:rFonts w:ascii="標楷體" w:eastAsia="標楷體" w:hAnsi="標楷體"/>
          <w:sz w:val="32"/>
          <w:szCs w:val="32"/>
        </w:rPr>
        <w:t>891</w:t>
      </w:r>
      <w:r w:rsidRPr="00D304E8">
        <w:rPr>
          <w:rFonts w:ascii="標楷體" w:eastAsia="標楷體" w:hAnsi="標楷體" w:hint="eastAsia"/>
          <w:sz w:val="32"/>
          <w:szCs w:val="32"/>
        </w:rPr>
        <w:t>金水浪漫號</w:t>
      </w:r>
      <w:r w:rsidRPr="00D304E8">
        <w:rPr>
          <w:rFonts w:ascii="標楷體" w:eastAsia="標楷體" w:hAnsi="標楷體"/>
          <w:sz w:val="32"/>
          <w:szCs w:val="32"/>
        </w:rPr>
        <w:t>)</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2. </w:t>
      </w:r>
      <w:r w:rsidRPr="00D304E8">
        <w:rPr>
          <w:rFonts w:ascii="標楷體" w:eastAsia="標楷體" w:hAnsi="標楷體" w:hint="eastAsia"/>
          <w:sz w:val="32"/>
          <w:szCs w:val="32"/>
        </w:rPr>
        <w:t>建議路線／景點：</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  </w:t>
      </w:r>
      <w:r w:rsidRPr="00D304E8">
        <w:rPr>
          <w:rFonts w:ascii="標楷體" w:eastAsia="標楷體" w:hAnsi="標楷體" w:hint="eastAsia"/>
          <w:sz w:val="32"/>
          <w:szCs w:val="32"/>
        </w:rPr>
        <w:t>【火車：瑞芳站】</w:t>
      </w:r>
      <w:r w:rsidRPr="00D304E8">
        <w:rPr>
          <w:rFonts w:ascii="標楷體" w:eastAsia="標楷體" w:hAnsi="Wingdings" w:hint="eastAsia"/>
          <w:sz w:val="32"/>
          <w:szCs w:val="32"/>
        </w:rPr>
        <w:sym w:font="Wingdings" w:char="F0E0"/>
      </w:r>
      <w:r w:rsidRPr="00D304E8">
        <w:rPr>
          <w:rFonts w:ascii="標楷體" w:eastAsia="標楷體" w:hAnsi="標楷體"/>
          <w:sz w:val="32"/>
          <w:szCs w:val="32"/>
        </w:rPr>
        <w:t xml:space="preserve"> </w:t>
      </w:r>
      <w:r w:rsidRPr="00D304E8">
        <w:rPr>
          <w:rFonts w:ascii="標楷體" w:eastAsia="標楷體" w:hAnsi="標楷體" w:hint="eastAsia"/>
          <w:sz w:val="32"/>
          <w:szCs w:val="32"/>
        </w:rPr>
        <w:t>【基隆客運：水湳洞停車場】水湳洞十三層遺址、陰陽海、黃金瀑布</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【基隆客運：勸濟堂</w:t>
      </w:r>
      <w:r w:rsidRPr="00D304E8">
        <w:rPr>
          <w:rFonts w:ascii="標楷體" w:eastAsia="標楷體" w:hAnsi="標楷體"/>
          <w:sz w:val="32"/>
          <w:szCs w:val="32"/>
        </w:rPr>
        <w:t xml:space="preserve"> </w:t>
      </w:r>
      <w:r w:rsidRPr="00D304E8">
        <w:rPr>
          <w:rFonts w:ascii="標楷體" w:eastAsia="標楷體" w:hAnsi="標楷體" w:hint="eastAsia"/>
          <w:sz w:val="32"/>
          <w:szCs w:val="32"/>
        </w:rPr>
        <w:t>或</w:t>
      </w:r>
      <w:r w:rsidRPr="00D304E8">
        <w:rPr>
          <w:rFonts w:ascii="標楷體" w:eastAsia="標楷體" w:hAnsi="標楷體"/>
          <w:sz w:val="32"/>
          <w:szCs w:val="32"/>
        </w:rPr>
        <w:t xml:space="preserve"> </w:t>
      </w:r>
      <w:r w:rsidRPr="00D304E8">
        <w:rPr>
          <w:rFonts w:ascii="標楷體" w:eastAsia="標楷體" w:hAnsi="標楷體" w:hint="eastAsia"/>
          <w:sz w:val="32"/>
          <w:szCs w:val="32"/>
        </w:rPr>
        <w:t>黃金博物館】金瓜石黃金博物館、祈堂老街、黃金神社、太子賓館、無耳茶壺山</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【基隆客運：九份老街】</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九份老街、昇平戲院</w:t>
      </w:r>
    </w:p>
    <w:p w:rsidR="00FF6643" w:rsidRPr="00D304E8" w:rsidRDefault="00FF6643" w:rsidP="008946CC">
      <w:pPr>
        <w:rPr>
          <w:rFonts w:ascii="新細明體"/>
          <w:szCs w:val="24"/>
        </w:rPr>
      </w:pPr>
      <w:r w:rsidRPr="00D824DF">
        <w:rPr>
          <w:rFonts w:ascii="新細明體" w:hAnsi="新細明體"/>
          <w:sz w:val="28"/>
          <w:szCs w:val="28"/>
        </w:rPr>
        <w:t xml:space="preserve">  </w:t>
      </w:r>
      <w:r w:rsidRPr="00D304E8">
        <w:rPr>
          <w:rFonts w:ascii="新細明體" w:hAnsi="新細明體" w:hint="eastAsia"/>
          <w:szCs w:val="24"/>
        </w:rPr>
        <w:t>▲</w:t>
      </w:r>
      <w:r w:rsidRPr="00D304E8">
        <w:rPr>
          <w:rFonts w:ascii="新細明體" w:hAnsi="新細明體"/>
          <w:szCs w:val="24"/>
        </w:rPr>
        <w:t xml:space="preserve"> </w:t>
      </w:r>
      <w:r w:rsidRPr="00D304E8">
        <w:rPr>
          <w:rFonts w:ascii="新細明體" w:hAnsi="新細明體" w:hint="eastAsia"/>
          <w:szCs w:val="24"/>
        </w:rPr>
        <w:t>水湳洞十三層遺址：</w:t>
      </w:r>
      <w:r w:rsidRPr="00D304E8">
        <w:rPr>
          <w:rFonts w:ascii="新細明體" w:hAnsi="新細明體" w:cs="Arial" w:hint="eastAsia"/>
          <w:szCs w:val="24"/>
        </w:rPr>
        <w:t>臺金公司的選煉廠區又被暱稱為十三層，其實不只十三層，但因附近包含牡丹及瑞濱都有十三層名號，此地也被以十三層來替代，久而久之，水湳洞十三層反而成為此選煉廠的暱稱，而遠遠望過去很像荒廢的美麗宮殿，常被稱為礦山上的布達拉宮，景觀點以水湳洞停車場仰望，以及長仁社區觀景亭側看。</w:t>
      </w:r>
    </w:p>
    <w:p w:rsidR="00FF6643" w:rsidRPr="00D304E8" w:rsidRDefault="00FF6643" w:rsidP="008946CC">
      <w:pPr>
        <w:rPr>
          <w:rFonts w:ascii="新細明體"/>
          <w:szCs w:val="24"/>
        </w:rPr>
      </w:pPr>
      <w:r w:rsidRPr="00D304E8">
        <w:rPr>
          <w:rFonts w:ascii="新細明體" w:hAnsi="新細明體"/>
          <w:szCs w:val="24"/>
        </w:rPr>
        <w:t xml:space="preserve">  </w:t>
      </w:r>
      <w:r w:rsidRPr="00D304E8">
        <w:rPr>
          <w:rFonts w:ascii="新細明體" w:hAnsi="新細明體" w:hint="eastAsia"/>
          <w:szCs w:val="24"/>
        </w:rPr>
        <w:t>▲</w:t>
      </w:r>
      <w:r w:rsidRPr="00D304E8">
        <w:rPr>
          <w:rFonts w:ascii="新細明體" w:hAnsi="新細明體"/>
          <w:szCs w:val="24"/>
        </w:rPr>
        <w:t xml:space="preserve"> </w:t>
      </w:r>
      <w:r w:rsidRPr="00D304E8">
        <w:rPr>
          <w:rFonts w:ascii="新細明體" w:hAnsi="新細明體" w:hint="eastAsia"/>
          <w:szCs w:val="24"/>
        </w:rPr>
        <w:t>金瓜石黃金博物館：</w:t>
      </w:r>
      <w:r w:rsidRPr="00D304E8">
        <w:rPr>
          <w:rFonts w:ascii="新細明體" w:hAnsi="新細明體" w:cs="Arial" w:hint="eastAsia"/>
          <w:szCs w:val="24"/>
        </w:rPr>
        <w:t>在黃金博物館園區裡，不只有博物館，還有坑道體驗、神社遺址、四連棟日式宿舍、金瓜石太子賓館、派出所、郵局，是國內第一座以生態博物館為理念的園區。在黃金博物館，展示了九份、金瓜石一帶的採礦歷史和相關礦業文物及各種黃金相關的知識，也能親自觸摸重達</w:t>
      </w:r>
      <w:r w:rsidRPr="00D304E8">
        <w:rPr>
          <w:rFonts w:ascii="新細明體" w:hAnsi="新細明體" w:cs="Arial"/>
          <w:szCs w:val="24"/>
        </w:rPr>
        <w:t>220</w:t>
      </w:r>
      <w:r w:rsidRPr="00D304E8">
        <w:rPr>
          <w:rFonts w:ascii="新細明體" w:hAnsi="新細明體" w:cs="Arial" w:hint="eastAsia"/>
          <w:szCs w:val="24"/>
        </w:rPr>
        <w:t>公斤的</w:t>
      </w:r>
      <w:r w:rsidRPr="00D304E8">
        <w:rPr>
          <w:rFonts w:ascii="新細明體" w:hAnsi="新細明體" w:cs="Arial"/>
          <w:szCs w:val="24"/>
        </w:rPr>
        <w:t>999</w:t>
      </w:r>
      <w:r w:rsidRPr="00D304E8">
        <w:rPr>
          <w:rFonts w:ascii="新細明體" w:hAnsi="新細明體" w:cs="Arial" w:hint="eastAsia"/>
          <w:szCs w:val="24"/>
        </w:rPr>
        <w:t>金磚。黃金博物館的主要館舍規劃包含有：介紹與展示礦業文化及黃金物理特性的「黃金館」；讓民眾能夠深入礦坑坑道體驗採礦情景的「本山五坑坑道體驗」；展示金瓜石地區生態環境與地質礦體特色的「環境館」；「金瓜石太子賓館」則開放周邊庭園參觀，讓民眾欣賞優雅的日式傳統建築之美；此外，地質公園、金瓜石神社、茶壺山、戰俘營、黃金瀑布等人文生態地質景觀，亦是園區週邊不容錯過的重要景點。</w:t>
      </w:r>
    </w:p>
    <w:p w:rsidR="00FF6643" w:rsidRPr="00D824DF" w:rsidRDefault="00FF6643" w:rsidP="008946CC">
      <w:pPr>
        <w:rPr>
          <w:rFonts w:ascii="新細明體"/>
          <w:sz w:val="28"/>
          <w:szCs w:val="28"/>
        </w:rPr>
      </w:pPr>
      <w:r w:rsidRPr="00D304E8">
        <w:rPr>
          <w:rFonts w:ascii="新細明體" w:hAnsi="新細明體"/>
          <w:szCs w:val="24"/>
        </w:rPr>
        <w:t xml:space="preserve">  </w:t>
      </w:r>
      <w:r w:rsidRPr="00D304E8">
        <w:rPr>
          <w:rFonts w:ascii="新細明體" w:hAnsi="新細明體" w:hint="eastAsia"/>
          <w:szCs w:val="24"/>
        </w:rPr>
        <w:t>▲</w:t>
      </w:r>
      <w:r w:rsidRPr="00D304E8">
        <w:rPr>
          <w:rFonts w:ascii="新細明體" w:hAnsi="新細明體"/>
          <w:szCs w:val="24"/>
        </w:rPr>
        <w:t xml:space="preserve"> </w:t>
      </w:r>
      <w:r w:rsidRPr="00D304E8">
        <w:rPr>
          <w:rFonts w:ascii="新細明體" w:hAnsi="新細明體" w:hint="eastAsia"/>
          <w:szCs w:val="24"/>
        </w:rPr>
        <w:t>昇平戲院：</w:t>
      </w:r>
      <w:r w:rsidRPr="00D304E8">
        <w:rPr>
          <w:rFonts w:ascii="新細明體" w:hAnsi="新細明體" w:cs="Arial" w:hint="eastAsia"/>
          <w:szCs w:val="24"/>
        </w:rPr>
        <w:t>昇平戲院是北臺灣的第一家戲院、也是日治時代全臺灣最大的戲院，許多電影或廣告片都曾經以昇平戲院為場景，如著名電影《悲情城市》、《多桑》等。</w:t>
      </w:r>
      <w:r w:rsidRPr="00D304E8">
        <w:rPr>
          <w:rFonts w:ascii="新細明體" w:hAnsi="新細明體" w:cs="Arial"/>
          <w:szCs w:val="24"/>
        </w:rPr>
        <w:t>2010</w:t>
      </w:r>
      <w:r w:rsidRPr="00D304E8">
        <w:rPr>
          <w:rFonts w:ascii="新細明體" w:hAnsi="新細明體" w:cs="Arial" w:hint="eastAsia"/>
          <w:szCs w:val="24"/>
        </w:rPr>
        <w:t>年建築事務所將昇平戲院捐給臺北縣政府</w:t>
      </w:r>
      <w:r w:rsidRPr="00D304E8">
        <w:rPr>
          <w:rFonts w:ascii="新細明體" w:hAnsi="新細明體" w:cs="Arial"/>
          <w:szCs w:val="24"/>
        </w:rPr>
        <w:t>(</w:t>
      </w:r>
      <w:r w:rsidRPr="00D304E8">
        <w:rPr>
          <w:rFonts w:ascii="新細明體" w:hAnsi="新細明體" w:cs="Arial" w:hint="eastAsia"/>
          <w:szCs w:val="24"/>
        </w:rPr>
        <w:t>今新北市政府</w:t>
      </w:r>
      <w:r w:rsidRPr="00D304E8">
        <w:rPr>
          <w:rFonts w:ascii="新細明體" w:hAnsi="新細明體" w:cs="Arial"/>
          <w:szCs w:val="24"/>
        </w:rPr>
        <w:t>)</w:t>
      </w:r>
      <w:r w:rsidRPr="00D304E8">
        <w:rPr>
          <w:rFonts w:ascii="新細明體" w:hAnsi="新細明體" w:cs="Arial" w:hint="eastAsia"/>
          <w:szCs w:val="24"/>
        </w:rPr>
        <w:t>，經勘察後著手修復，以民國</w:t>
      </w:r>
      <w:r w:rsidRPr="00D304E8">
        <w:rPr>
          <w:rFonts w:ascii="新細明體" w:hAnsi="新細明體" w:cs="Arial"/>
          <w:szCs w:val="24"/>
        </w:rPr>
        <w:t>51</w:t>
      </w:r>
      <w:r w:rsidRPr="00D304E8">
        <w:rPr>
          <w:rFonts w:ascii="新細明體" w:hAnsi="新細明體" w:cs="Arial" w:hint="eastAsia"/>
          <w:szCs w:val="24"/>
        </w:rPr>
        <w:t>年可考的樣貌呈現，重點在保留建築的精神；屋頂使用具有歷史意義的木屋架與油毛氈，加設金屬材質以兼顧建物安全、防水及復舊；內部觀眾席木製座椅及</w:t>
      </w:r>
      <w:r w:rsidRPr="00D304E8">
        <w:rPr>
          <w:rFonts w:ascii="新細明體" w:hAnsi="新細明體" w:cs="Arial"/>
          <w:szCs w:val="24"/>
        </w:rPr>
        <w:t>2</w:t>
      </w:r>
      <w:r w:rsidRPr="00D304E8">
        <w:rPr>
          <w:rFonts w:ascii="新細明體" w:hAnsi="新細明體" w:cs="Arial" w:hint="eastAsia"/>
          <w:szCs w:val="24"/>
        </w:rPr>
        <w:t>樓有特殊雕花的欄杆也將照原樣仿古復舊，呈現出最原始的昇平戲院供旅客參觀，於</w:t>
      </w:r>
      <w:r w:rsidRPr="00D304E8">
        <w:rPr>
          <w:rFonts w:ascii="新細明體" w:hAnsi="新細明體" w:cs="Arial"/>
          <w:szCs w:val="24"/>
        </w:rPr>
        <w:t>2011</w:t>
      </w:r>
      <w:r w:rsidRPr="00D304E8">
        <w:rPr>
          <w:rFonts w:ascii="新細明體" w:hAnsi="新細明體" w:cs="Arial" w:hint="eastAsia"/>
          <w:szCs w:val="24"/>
        </w:rPr>
        <w:t>年</w:t>
      </w:r>
      <w:r w:rsidRPr="00D304E8">
        <w:rPr>
          <w:rFonts w:ascii="新細明體" w:hAnsi="新細明體" w:cs="Arial"/>
          <w:szCs w:val="24"/>
        </w:rPr>
        <w:t>7</w:t>
      </w:r>
      <w:r w:rsidRPr="00D304E8">
        <w:rPr>
          <w:rFonts w:ascii="新細明體" w:hAnsi="新細明體" w:cs="Arial" w:hint="eastAsia"/>
          <w:szCs w:val="24"/>
        </w:rPr>
        <w:t>月完工營運。</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4. </w:t>
      </w:r>
      <w:r w:rsidRPr="00D304E8">
        <w:rPr>
          <w:rFonts w:ascii="標楷體" w:eastAsia="標楷體" w:hAnsi="標楷體" w:hint="eastAsia"/>
          <w:b/>
          <w:sz w:val="32"/>
          <w:szCs w:val="32"/>
        </w:rPr>
        <w:t>同場加映</w:t>
      </w:r>
      <w:r w:rsidRPr="00D304E8">
        <w:rPr>
          <w:rFonts w:ascii="標楷體" w:eastAsia="標楷體" w:hAnsi="標楷體"/>
          <w:b/>
          <w:sz w:val="32"/>
          <w:szCs w:val="32"/>
        </w:rPr>
        <w:t>(1)</w:t>
      </w:r>
      <w:r w:rsidRPr="00D304E8">
        <w:rPr>
          <w:rFonts w:ascii="標楷體" w:eastAsia="標楷體" w:hAnsi="標楷體" w:hint="eastAsia"/>
          <w:b/>
          <w:sz w:val="32"/>
          <w:szCs w:val="32"/>
        </w:rPr>
        <w:t>：石碇「五路財神廟」</w:t>
      </w:r>
    </w:p>
    <w:p w:rsidR="00FF6643" w:rsidRPr="00D304E8" w:rsidRDefault="00FF6643" w:rsidP="00A43C49">
      <w:pPr>
        <w:pStyle w:val="ListParagraph"/>
        <w:numPr>
          <w:ilvl w:val="0"/>
          <w:numId w:val="5"/>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地址：新北市石碇區永定里</w:t>
      </w:r>
      <w:r w:rsidRPr="00D304E8">
        <w:rPr>
          <w:rFonts w:ascii="標楷體" w:eastAsia="標楷體" w:hAnsi="標楷體"/>
          <w:sz w:val="32"/>
          <w:szCs w:val="32"/>
        </w:rPr>
        <w:t>7</w:t>
      </w:r>
      <w:r w:rsidRPr="00D304E8">
        <w:rPr>
          <w:rFonts w:ascii="標楷體" w:eastAsia="標楷體" w:hAnsi="標楷體" w:hint="eastAsia"/>
          <w:sz w:val="32"/>
          <w:szCs w:val="32"/>
        </w:rPr>
        <w:t>鄰大湖格</w:t>
      </w:r>
      <w:r w:rsidRPr="00D304E8">
        <w:rPr>
          <w:rFonts w:ascii="標楷體" w:eastAsia="標楷體" w:hAnsi="標楷體"/>
          <w:sz w:val="32"/>
          <w:szCs w:val="32"/>
        </w:rPr>
        <w:t>20</w:t>
      </w:r>
      <w:r w:rsidRPr="00D304E8">
        <w:rPr>
          <w:rFonts w:ascii="標楷體" w:eastAsia="標楷體" w:hAnsi="標楷體" w:hint="eastAsia"/>
          <w:sz w:val="32"/>
          <w:szCs w:val="32"/>
        </w:rPr>
        <w:t>之</w:t>
      </w:r>
      <w:r w:rsidRPr="00D304E8">
        <w:rPr>
          <w:rFonts w:ascii="標楷體" w:eastAsia="標楷體" w:hAnsi="標楷體"/>
          <w:sz w:val="32"/>
          <w:szCs w:val="32"/>
        </w:rPr>
        <w:t>1</w:t>
      </w:r>
      <w:r w:rsidRPr="00D304E8">
        <w:rPr>
          <w:rFonts w:ascii="標楷體" w:eastAsia="標楷體" w:hAnsi="標楷體" w:hint="eastAsia"/>
          <w:sz w:val="32"/>
          <w:szCs w:val="32"/>
        </w:rPr>
        <w:t>號</w:t>
      </w:r>
    </w:p>
    <w:p w:rsidR="00FF6643" w:rsidRPr="00D304E8" w:rsidRDefault="00FF6643" w:rsidP="00A43C49">
      <w:pPr>
        <w:pStyle w:val="ListParagraph"/>
        <w:numPr>
          <w:ilvl w:val="0"/>
          <w:numId w:val="5"/>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建議交通方式：【捷運文湖線：木柵站】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【臺灣好行木柵平溪線</w:t>
      </w:r>
      <w:r w:rsidRPr="00D304E8">
        <w:rPr>
          <w:rFonts w:ascii="標楷體" w:eastAsia="標楷體" w:hAnsi="標楷體"/>
          <w:sz w:val="32"/>
          <w:szCs w:val="32"/>
        </w:rPr>
        <w:t xml:space="preserve"> </w:t>
      </w:r>
      <w:r w:rsidRPr="00D304E8">
        <w:rPr>
          <w:rFonts w:ascii="標楷體" w:eastAsia="標楷體" w:hAnsi="標楷體" w:hint="eastAsia"/>
          <w:sz w:val="32"/>
          <w:szCs w:val="32"/>
        </w:rPr>
        <w:t>或</w:t>
      </w:r>
      <w:r w:rsidRPr="00D304E8">
        <w:rPr>
          <w:rFonts w:ascii="標楷體" w:eastAsia="標楷體" w:hAnsi="標楷體"/>
          <w:sz w:val="32"/>
          <w:szCs w:val="32"/>
        </w:rPr>
        <w:t xml:space="preserve"> </w:t>
      </w:r>
      <w:r w:rsidRPr="00D304E8">
        <w:rPr>
          <w:rFonts w:ascii="標楷體" w:eastAsia="標楷體" w:hAnsi="標楷體" w:hint="eastAsia"/>
          <w:sz w:val="32"/>
          <w:szCs w:val="32"/>
        </w:rPr>
        <w:t>公車</w:t>
      </w:r>
      <w:r w:rsidRPr="00D304E8">
        <w:rPr>
          <w:rFonts w:ascii="標楷體" w:eastAsia="標楷體" w:hAnsi="標楷體"/>
          <w:sz w:val="32"/>
          <w:szCs w:val="32"/>
        </w:rPr>
        <w:t>795</w:t>
      </w:r>
      <w:r w:rsidRPr="00D304E8">
        <w:rPr>
          <w:rFonts w:ascii="標楷體" w:eastAsia="標楷體" w:hAnsi="標楷體" w:hint="eastAsia"/>
          <w:sz w:val="32"/>
          <w:szCs w:val="32"/>
        </w:rPr>
        <w:t>線：姑娘廟站】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步行約</w:t>
      </w:r>
      <w:r w:rsidRPr="00D304E8">
        <w:rPr>
          <w:rFonts w:ascii="標楷體" w:eastAsia="標楷體" w:hAnsi="標楷體"/>
          <w:sz w:val="32"/>
          <w:szCs w:val="32"/>
        </w:rPr>
        <w:t>10</w:t>
      </w:r>
      <w:r w:rsidRPr="00D304E8">
        <w:rPr>
          <w:rFonts w:ascii="標楷體" w:eastAsia="標楷體" w:hAnsi="標楷體" w:hint="eastAsia"/>
          <w:sz w:val="32"/>
          <w:szCs w:val="32"/>
        </w:rPr>
        <w:t>分鐘即可抵達</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5. </w:t>
      </w:r>
      <w:r w:rsidRPr="00D304E8">
        <w:rPr>
          <w:rFonts w:ascii="標楷體" w:eastAsia="標楷體" w:hAnsi="標楷體" w:hint="eastAsia"/>
          <w:b/>
          <w:sz w:val="32"/>
          <w:szCs w:val="32"/>
        </w:rPr>
        <w:t>同場加映</w:t>
      </w:r>
      <w:r w:rsidRPr="00D304E8">
        <w:rPr>
          <w:rFonts w:ascii="標楷體" w:eastAsia="標楷體" w:hAnsi="標楷體"/>
          <w:b/>
          <w:sz w:val="32"/>
          <w:szCs w:val="32"/>
        </w:rPr>
        <w:t>(2)</w:t>
      </w:r>
      <w:r w:rsidRPr="00D304E8">
        <w:rPr>
          <w:rFonts w:ascii="標楷體" w:eastAsia="標楷體" w:hAnsi="標楷體" w:hint="eastAsia"/>
          <w:b/>
          <w:sz w:val="32"/>
          <w:szCs w:val="32"/>
        </w:rPr>
        <w:t>：萬里「金山財神廟」</w:t>
      </w:r>
    </w:p>
    <w:p w:rsidR="00FF6643" w:rsidRPr="00D304E8" w:rsidRDefault="00FF6643" w:rsidP="00A43C49">
      <w:pPr>
        <w:pStyle w:val="ListParagraph"/>
        <w:numPr>
          <w:ilvl w:val="0"/>
          <w:numId w:val="6"/>
        </w:numPr>
        <w:spacing w:line="400" w:lineRule="exact"/>
        <w:ind w:leftChars="0"/>
        <w:rPr>
          <w:rFonts w:ascii="標楷體" w:eastAsia="標楷體" w:hAnsi="標楷體"/>
          <w:sz w:val="32"/>
          <w:szCs w:val="32"/>
          <w:shd w:val="clear" w:color="auto" w:fill="FFFFFF"/>
        </w:rPr>
      </w:pPr>
      <w:r w:rsidRPr="00D304E8">
        <w:rPr>
          <w:rFonts w:ascii="標楷體" w:eastAsia="標楷體" w:hAnsi="標楷體" w:hint="eastAsia"/>
          <w:sz w:val="32"/>
          <w:szCs w:val="32"/>
        </w:rPr>
        <w:t>地址：</w:t>
      </w:r>
      <w:r w:rsidRPr="00D304E8">
        <w:rPr>
          <w:rFonts w:ascii="標楷體" w:eastAsia="標楷體" w:hAnsi="標楷體" w:hint="eastAsia"/>
          <w:sz w:val="32"/>
          <w:szCs w:val="32"/>
          <w:shd w:val="clear" w:color="auto" w:fill="FFFFFF"/>
        </w:rPr>
        <w:t>新北市萬里區磺潭里公館崙</w:t>
      </w:r>
      <w:r w:rsidRPr="00D304E8">
        <w:rPr>
          <w:rFonts w:ascii="標楷體" w:eastAsia="標楷體" w:hAnsi="標楷體"/>
          <w:sz w:val="32"/>
          <w:szCs w:val="32"/>
          <w:shd w:val="clear" w:color="auto" w:fill="FFFFFF"/>
        </w:rPr>
        <w:t>52</w:t>
      </w:r>
      <w:r w:rsidRPr="00D304E8">
        <w:rPr>
          <w:rFonts w:ascii="標楷體" w:eastAsia="標楷體" w:hAnsi="標楷體" w:hint="eastAsia"/>
          <w:sz w:val="32"/>
          <w:szCs w:val="32"/>
          <w:shd w:val="clear" w:color="auto" w:fill="FFFFFF"/>
        </w:rPr>
        <w:t>之</w:t>
      </w:r>
      <w:r w:rsidRPr="00D304E8">
        <w:rPr>
          <w:rFonts w:ascii="標楷體" w:eastAsia="標楷體" w:hAnsi="標楷體"/>
          <w:sz w:val="32"/>
          <w:szCs w:val="32"/>
          <w:shd w:val="clear" w:color="auto" w:fill="FFFFFF"/>
        </w:rPr>
        <w:t>2</w:t>
      </w:r>
      <w:r w:rsidRPr="00D304E8">
        <w:rPr>
          <w:rFonts w:ascii="標楷體" w:eastAsia="標楷體" w:hAnsi="標楷體" w:hint="eastAsia"/>
          <w:sz w:val="32"/>
          <w:szCs w:val="32"/>
          <w:shd w:val="clear" w:color="auto" w:fill="FFFFFF"/>
        </w:rPr>
        <w:t>號</w:t>
      </w:r>
    </w:p>
    <w:p w:rsidR="00FF6643" w:rsidRPr="00D304E8" w:rsidRDefault="00FF6643" w:rsidP="00A43C49">
      <w:pPr>
        <w:pStyle w:val="ListParagraph"/>
        <w:numPr>
          <w:ilvl w:val="0"/>
          <w:numId w:val="6"/>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建議交通方式：【臺北市區搭乘國光客運或皇家客運到金山站；或是捷運淡水站搭乘基隆客運</w:t>
      </w:r>
      <w:r w:rsidRPr="00D304E8">
        <w:rPr>
          <w:rFonts w:ascii="標楷體" w:eastAsia="標楷體" w:hAnsi="標楷體"/>
          <w:sz w:val="32"/>
          <w:szCs w:val="32"/>
        </w:rPr>
        <w:t>862</w:t>
      </w:r>
      <w:r w:rsidRPr="00D304E8">
        <w:rPr>
          <w:rFonts w:ascii="標楷體" w:eastAsia="標楷體" w:hAnsi="標楷體" w:hint="eastAsia"/>
          <w:sz w:val="32"/>
          <w:szCs w:val="32"/>
        </w:rPr>
        <w:t>基隆－淡水線、淡水客運</w:t>
      </w:r>
      <w:r w:rsidRPr="00D304E8">
        <w:rPr>
          <w:rFonts w:ascii="標楷體" w:eastAsia="標楷體" w:hAnsi="標楷體"/>
          <w:sz w:val="32"/>
          <w:szCs w:val="32"/>
        </w:rPr>
        <w:t>1262</w:t>
      </w:r>
      <w:r w:rsidRPr="00D304E8">
        <w:rPr>
          <w:rFonts w:ascii="標楷體" w:eastAsia="標楷體" w:hAnsi="標楷體" w:hint="eastAsia"/>
          <w:sz w:val="32"/>
          <w:szCs w:val="32"/>
        </w:rPr>
        <w:t>淡水－金山線或</w:t>
      </w:r>
      <w:r w:rsidRPr="00D304E8">
        <w:rPr>
          <w:rFonts w:ascii="標楷體" w:eastAsia="標楷體" w:hAnsi="標楷體"/>
          <w:sz w:val="32"/>
          <w:szCs w:val="32"/>
        </w:rPr>
        <w:t>1263</w:t>
      </w:r>
      <w:r w:rsidRPr="00D304E8">
        <w:rPr>
          <w:rFonts w:ascii="標楷體" w:eastAsia="標楷體" w:hAnsi="標楷體" w:hint="eastAsia"/>
          <w:sz w:val="32"/>
          <w:szCs w:val="32"/>
        </w:rPr>
        <w:t>淡水－基隆線至金山站】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搭乘計程車來回</w:t>
      </w:r>
      <w:r w:rsidRPr="00D304E8">
        <w:rPr>
          <w:rFonts w:ascii="標楷體" w:eastAsia="標楷體" w:hAnsi="標楷體"/>
          <w:b/>
          <w:sz w:val="32"/>
          <w:szCs w:val="32"/>
        </w:rPr>
        <w:t>(</w:t>
      </w:r>
      <w:r w:rsidRPr="00D304E8">
        <w:rPr>
          <w:rFonts w:ascii="標楷體" w:eastAsia="標楷體" w:hAnsi="標楷體" w:hint="eastAsia"/>
          <w:b/>
          <w:sz w:val="32"/>
          <w:szCs w:val="32"/>
        </w:rPr>
        <w:t>註：</w:t>
      </w:r>
      <w:r w:rsidRPr="00D304E8">
        <w:rPr>
          <w:rFonts w:ascii="標楷體" w:eastAsia="標楷體" w:hAnsi="標楷體"/>
          <w:b/>
          <w:sz w:val="32"/>
          <w:szCs w:val="32"/>
        </w:rPr>
        <w:t>2014</w:t>
      </w:r>
      <w:r w:rsidRPr="00D304E8">
        <w:rPr>
          <w:rFonts w:ascii="標楷體" w:eastAsia="標楷體" w:hAnsi="標楷體" w:hint="eastAsia"/>
          <w:b/>
          <w:sz w:val="32"/>
          <w:szCs w:val="32"/>
        </w:rPr>
        <w:t>年農曆大年初一到初五每天上午</w:t>
      </w:r>
      <w:r w:rsidRPr="00D304E8">
        <w:rPr>
          <w:rFonts w:ascii="標楷體" w:eastAsia="標楷體" w:hAnsi="標楷體"/>
          <w:b/>
          <w:sz w:val="32"/>
          <w:szCs w:val="32"/>
        </w:rPr>
        <w:t>10</w:t>
      </w:r>
      <w:r w:rsidRPr="00D304E8">
        <w:rPr>
          <w:rFonts w:ascii="標楷體" w:eastAsia="標楷體" w:hAnsi="標楷體" w:hint="eastAsia"/>
          <w:b/>
          <w:sz w:val="32"/>
          <w:szCs w:val="32"/>
        </w:rPr>
        <w:t>時到下午</w:t>
      </w:r>
      <w:r w:rsidRPr="00D304E8">
        <w:rPr>
          <w:rFonts w:ascii="標楷體" w:eastAsia="標楷體" w:hAnsi="標楷體"/>
          <w:b/>
          <w:sz w:val="32"/>
          <w:szCs w:val="32"/>
        </w:rPr>
        <w:t>6</w:t>
      </w:r>
      <w:r w:rsidRPr="00D304E8">
        <w:rPr>
          <w:rFonts w:ascii="標楷體" w:eastAsia="標楷體" w:hAnsi="標楷體" w:hint="eastAsia"/>
          <w:b/>
          <w:sz w:val="32"/>
          <w:szCs w:val="32"/>
        </w:rPr>
        <w:t>時，廟方提供免費接駁車，接駁點在大鵬派出所旁</w:t>
      </w:r>
      <w:r w:rsidRPr="00D304E8">
        <w:rPr>
          <w:rFonts w:ascii="標楷體" w:eastAsia="標楷體" w:hAnsi="標楷體"/>
          <w:b/>
          <w:sz w:val="32"/>
          <w:szCs w:val="32"/>
        </w:rPr>
        <w:t>)</w:t>
      </w:r>
    </w:p>
    <w:p w:rsidR="00FF6643" w:rsidRPr="00D304E8" w:rsidRDefault="00FF6643" w:rsidP="00A43C49">
      <w:pPr>
        <w:spacing w:line="400" w:lineRule="exact"/>
        <w:rPr>
          <w:rFonts w:ascii="標楷體" w:eastAsia="標楷體" w:hAnsi="標楷體"/>
          <w:sz w:val="32"/>
          <w:szCs w:val="32"/>
        </w:rPr>
      </w:pP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w:t>
      </w:r>
      <w:r w:rsidRPr="00D304E8">
        <w:rPr>
          <w:rFonts w:ascii="標楷體" w:eastAsia="標楷體" w:hAnsi="標楷體" w:hint="eastAsia"/>
          <w:sz w:val="32"/>
          <w:szCs w:val="32"/>
        </w:rPr>
        <w:t>四</w:t>
      </w:r>
      <w:r w:rsidRPr="00D304E8">
        <w:rPr>
          <w:rFonts w:ascii="標楷體" w:eastAsia="標楷體" w:hAnsi="標楷體"/>
          <w:sz w:val="32"/>
          <w:szCs w:val="32"/>
        </w:rPr>
        <w:t>)</w:t>
      </w:r>
      <w:r w:rsidRPr="00D304E8">
        <w:rPr>
          <w:rFonts w:ascii="標楷體" w:eastAsia="標楷體" w:hAnsi="標楷體" w:hint="eastAsia"/>
          <w:b/>
          <w:sz w:val="32"/>
          <w:szCs w:val="32"/>
        </w:rPr>
        <w:t>放天燈──木柵、深坑、平溪</w:t>
      </w:r>
      <w:r>
        <w:rPr>
          <w:rFonts w:ascii="標楷體" w:eastAsia="標楷體" w:hAnsi="標楷體" w:hint="eastAsia"/>
          <w:b/>
          <w:sz w:val="32"/>
          <w:szCs w:val="32"/>
        </w:rPr>
        <w:t>幸福一日遊</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天燈齊飛的幸福感深植人心，許多人都希望春節能到平溪放天燈，除了搭乘平溪線小火車前往之外，從木柵、深坑、石碇走山路前往平溪，也是一條愈來愈受到歡迎的一日遊路線。</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深坑老街以帶有炭燒焦味的豆腐料理聞名，不只紅燒豆腐、豆腐羹等豆腐大餐讓人大飽口福，還有令人垂涎三尺的豆腐冰淇淋、豆腐蛋糕等甜點。滿足了口腹之慾，也別忘了好好欣賞老街特有的建築，短短的街道卻有著清代、日治時代、及現代建築，經過整修後，現存古厝多為紅磚屋瓦，彷彿見證深坑過往的繁華榮景。</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搭上公車沿著蜿蜒的山路往平溪區前進，首先抵達的是仍保有日治時期木造火車站的菁桐老街，接著是鋪著石板路的平溪老街、以及火車鐵軌就從店家門前經過的十分老街，嘗一嘗小吃，放一盞天燈，春節假期就該這樣被暖洋洋的幸福感包圍。</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今</w:t>
      </w:r>
      <w:r w:rsidRPr="00D304E8">
        <w:rPr>
          <w:rFonts w:ascii="標楷體" w:eastAsia="標楷體" w:hAnsi="標楷體"/>
          <w:b/>
          <w:color w:val="365F91"/>
          <w:sz w:val="32"/>
          <w:szCs w:val="32"/>
        </w:rPr>
        <w:t>(2014)</w:t>
      </w:r>
      <w:r w:rsidRPr="00D304E8">
        <w:rPr>
          <w:rFonts w:ascii="標楷體" w:eastAsia="標楷體" w:hAnsi="標楷體" w:hint="eastAsia"/>
          <w:b/>
          <w:color w:val="365F91"/>
          <w:sz w:val="32"/>
          <w:szCs w:val="32"/>
        </w:rPr>
        <w:t>年新北市平溪天燈節將在</w:t>
      </w:r>
      <w:r w:rsidRPr="00D304E8">
        <w:rPr>
          <w:rFonts w:ascii="標楷體" w:eastAsia="標楷體" w:hAnsi="標楷體"/>
          <w:b/>
          <w:color w:val="365F91"/>
          <w:sz w:val="32"/>
          <w:szCs w:val="32"/>
        </w:rPr>
        <w:t>2</w:t>
      </w:r>
      <w:r w:rsidRPr="00D304E8">
        <w:rPr>
          <w:rFonts w:ascii="標楷體" w:eastAsia="標楷體" w:hAnsi="標楷體" w:hint="eastAsia"/>
          <w:b/>
          <w:color w:val="365F91"/>
          <w:sz w:val="32"/>
          <w:szCs w:val="32"/>
        </w:rPr>
        <w:t>月</w:t>
      </w:r>
      <w:r w:rsidRPr="00D304E8">
        <w:rPr>
          <w:rFonts w:ascii="標楷體" w:eastAsia="標楷體" w:hAnsi="標楷體"/>
          <w:b/>
          <w:color w:val="365F91"/>
          <w:sz w:val="32"/>
          <w:szCs w:val="32"/>
        </w:rPr>
        <w:t>3</w:t>
      </w:r>
      <w:r w:rsidRPr="00D304E8">
        <w:rPr>
          <w:rFonts w:ascii="標楷體" w:eastAsia="標楷體" w:hAnsi="標楷體" w:hint="eastAsia"/>
          <w:b/>
          <w:color w:val="365F91"/>
          <w:sz w:val="32"/>
          <w:szCs w:val="32"/>
        </w:rPr>
        <w:t>日</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初四</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w:t>
      </w:r>
      <w:r w:rsidRPr="00D304E8">
        <w:rPr>
          <w:rFonts w:ascii="標楷體" w:eastAsia="標楷體" w:hAnsi="標楷體"/>
          <w:b/>
          <w:color w:val="365F91"/>
          <w:sz w:val="32"/>
          <w:szCs w:val="32"/>
        </w:rPr>
        <w:t>2</w:t>
      </w:r>
      <w:r w:rsidRPr="00D304E8">
        <w:rPr>
          <w:rFonts w:ascii="標楷體" w:eastAsia="標楷體" w:hAnsi="標楷體" w:hint="eastAsia"/>
          <w:b/>
          <w:color w:val="365F91"/>
          <w:sz w:val="32"/>
          <w:szCs w:val="32"/>
        </w:rPr>
        <w:t>月</w:t>
      </w:r>
      <w:r w:rsidRPr="00D304E8">
        <w:rPr>
          <w:rFonts w:ascii="標楷體" w:eastAsia="標楷體" w:hAnsi="標楷體"/>
          <w:b/>
          <w:color w:val="365F91"/>
          <w:sz w:val="32"/>
          <w:szCs w:val="32"/>
        </w:rPr>
        <w:t>8</w:t>
      </w:r>
      <w:r w:rsidRPr="00D304E8">
        <w:rPr>
          <w:rFonts w:ascii="標楷體" w:eastAsia="標楷體" w:hAnsi="標楷體" w:hint="eastAsia"/>
          <w:b/>
          <w:color w:val="365F91"/>
          <w:sz w:val="32"/>
          <w:szCs w:val="32"/>
        </w:rPr>
        <w:t>日</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初九</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w:t>
      </w:r>
      <w:r w:rsidRPr="00D304E8">
        <w:rPr>
          <w:rFonts w:ascii="標楷體" w:eastAsia="標楷體" w:hAnsi="標楷體"/>
          <w:b/>
          <w:color w:val="365F91"/>
          <w:sz w:val="32"/>
          <w:szCs w:val="32"/>
        </w:rPr>
        <w:t>2</w:t>
      </w:r>
      <w:r w:rsidRPr="00D304E8">
        <w:rPr>
          <w:rFonts w:ascii="標楷體" w:eastAsia="標楷體" w:hAnsi="標楷體" w:hint="eastAsia"/>
          <w:b/>
          <w:color w:val="365F91"/>
          <w:sz w:val="32"/>
          <w:szCs w:val="32"/>
        </w:rPr>
        <w:t>月</w:t>
      </w:r>
      <w:r w:rsidRPr="00D304E8">
        <w:rPr>
          <w:rFonts w:ascii="標楷體" w:eastAsia="標楷體" w:hAnsi="標楷體"/>
          <w:b/>
          <w:color w:val="365F91"/>
          <w:sz w:val="32"/>
          <w:szCs w:val="32"/>
        </w:rPr>
        <w:t>14</w:t>
      </w:r>
      <w:r w:rsidRPr="00D304E8">
        <w:rPr>
          <w:rFonts w:ascii="標楷體" w:eastAsia="標楷體" w:hAnsi="標楷體" w:hint="eastAsia"/>
          <w:b/>
          <w:color w:val="365F91"/>
          <w:sz w:val="32"/>
          <w:szCs w:val="32"/>
        </w:rPr>
        <w:t>日</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十五元宵節</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三天登場，春節期間不妨邀請家人、情人、朋友一起拜訪天燈之城平溪，在群燈並起的溫暖氣氛中迎接充滿希望的新年。</w:t>
      </w:r>
    </w:p>
    <w:p w:rsidR="00FF6643" w:rsidRPr="00D304E8" w:rsidRDefault="00FF6643" w:rsidP="00A43C49">
      <w:pPr>
        <w:pStyle w:val="ListParagraph"/>
        <w:numPr>
          <w:ilvl w:val="0"/>
          <w:numId w:val="3"/>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建議交通方式：臺灣好行木柵平溪線</w:t>
      </w:r>
      <w:r>
        <w:rPr>
          <w:rFonts w:ascii="標楷體" w:eastAsia="標楷體" w:hAnsi="標楷體"/>
          <w:sz w:val="32"/>
          <w:szCs w:val="32"/>
        </w:rPr>
        <w:t>/</w:t>
      </w:r>
      <w:r w:rsidRPr="00D304E8">
        <w:rPr>
          <w:rFonts w:ascii="標楷體" w:eastAsia="標楷體" w:hAnsi="標楷體" w:hint="eastAsia"/>
          <w:sz w:val="32"/>
          <w:szCs w:val="32"/>
        </w:rPr>
        <w:t>公車</w:t>
      </w:r>
      <w:r w:rsidRPr="00D304E8">
        <w:rPr>
          <w:rFonts w:ascii="標楷體" w:eastAsia="標楷體" w:hAnsi="標楷體"/>
          <w:sz w:val="32"/>
          <w:szCs w:val="32"/>
        </w:rPr>
        <w:t>795</w:t>
      </w:r>
      <w:r w:rsidRPr="00D304E8">
        <w:rPr>
          <w:rFonts w:ascii="標楷體" w:eastAsia="標楷體" w:hAnsi="標楷體" w:hint="eastAsia"/>
          <w:sz w:val="32"/>
          <w:szCs w:val="32"/>
        </w:rPr>
        <w:t>線</w:t>
      </w:r>
      <w:r w:rsidRPr="00AF3BF9">
        <w:rPr>
          <w:rFonts w:ascii="標楷體" w:eastAsia="標楷體" w:hAnsi="標楷體"/>
          <w:b/>
          <w:sz w:val="32"/>
          <w:szCs w:val="32"/>
        </w:rPr>
        <w:t>(</w:t>
      </w:r>
      <w:r w:rsidRPr="00AF3BF9">
        <w:rPr>
          <w:rFonts w:ascii="標楷體" w:eastAsia="標楷體" w:hAnsi="標楷體" w:hint="eastAsia"/>
          <w:b/>
          <w:sz w:val="32"/>
          <w:szCs w:val="32"/>
        </w:rPr>
        <w:t>註：配合平溪天燈節接駁公車，</w:t>
      </w:r>
      <w:r w:rsidRPr="00AF3BF9">
        <w:rPr>
          <w:rFonts w:ascii="標楷體" w:eastAsia="標楷體" w:hAnsi="標楷體"/>
          <w:b/>
          <w:sz w:val="32"/>
          <w:szCs w:val="32"/>
        </w:rPr>
        <w:t>2/3</w:t>
      </w:r>
      <w:r w:rsidRPr="00AF3BF9">
        <w:rPr>
          <w:rFonts w:ascii="標楷體" w:eastAsia="標楷體" w:hAnsi="標楷體" w:hint="eastAsia"/>
          <w:b/>
          <w:sz w:val="32"/>
          <w:szCs w:val="32"/>
        </w:rPr>
        <w:t>、</w:t>
      </w:r>
      <w:r w:rsidRPr="00AF3BF9">
        <w:rPr>
          <w:rFonts w:ascii="標楷體" w:eastAsia="標楷體" w:hAnsi="標楷體"/>
          <w:b/>
          <w:sz w:val="32"/>
          <w:szCs w:val="32"/>
        </w:rPr>
        <w:t>8</w:t>
      </w:r>
      <w:r w:rsidRPr="00AF3BF9">
        <w:rPr>
          <w:rFonts w:ascii="標楷體" w:eastAsia="標楷體" w:hAnsi="標楷體" w:hint="eastAsia"/>
          <w:b/>
          <w:sz w:val="32"/>
          <w:szCs w:val="32"/>
        </w:rPr>
        <w:t>僅由木柵開到白石里中埔，</w:t>
      </w:r>
      <w:r w:rsidRPr="00AF3BF9">
        <w:rPr>
          <w:rFonts w:ascii="標楷體" w:eastAsia="標楷體" w:hAnsi="標楷體"/>
          <w:b/>
          <w:sz w:val="32"/>
          <w:szCs w:val="32"/>
        </w:rPr>
        <w:t>2/14</w:t>
      </w:r>
      <w:r w:rsidRPr="00AF3BF9">
        <w:rPr>
          <w:rFonts w:ascii="標楷體" w:eastAsia="標楷體" w:hAnsi="標楷體" w:hint="eastAsia"/>
          <w:b/>
          <w:sz w:val="32"/>
          <w:szCs w:val="32"/>
        </w:rPr>
        <w:t>僅由木柵開至十分南山橋</w:t>
      </w:r>
      <w:r w:rsidRPr="00AF3BF9">
        <w:rPr>
          <w:rFonts w:ascii="標楷體" w:eastAsia="標楷體" w:hAnsi="標楷體"/>
          <w:b/>
          <w:sz w:val="32"/>
          <w:szCs w:val="32"/>
        </w:rPr>
        <w:t>;</w:t>
      </w:r>
      <w:r w:rsidRPr="00AF3BF9">
        <w:rPr>
          <w:rFonts w:ascii="標楷體" w:eastAsia="標楷體" w:hAnsi="標楷體" w:hint="eastAsia"/>
          <w:b/>
          <w:sz w:val="32"/>
          <w:szCs w:val="32"/>
        </w:rPr>
        <w:t>臺灣好行木柵平溪線</w:t>
      </w:r>
      <w:r w:rsidRPr="00AF3BF9">
        <w:rPr>
          <w:rFonts w:ascii="標楷體" w:eastAsia="標楷體" w:hAnsi="標楷體"/>
          <w:b/>
          <w:sz w:val="32"/>
          <w:szCs w:val="32"/>
        </w:rPr>
        <w:t>2/3</w:t>
      </w:r>
      <w:r w:rsidRPr="00AF3BF9">
        <w:rPr>
          <w:rFonts w:ascii="標楷體" w:eastAsia="標楷體" w:hAnsi="標楷體" w:hint="eastAsia"/>
          <w:b/>
          <w:sz w:val="32"/>
          <w:szCs w:val="32"/>
        </w:rPr>
        <w:t>、</w:t>
      </w:r>
      <w:r w:rsidRPr="00AF3BF9">
        <w:rPr>
          <w:rFonts w:ascii="標楷體" w:eastAsia="標楷體" w:hAnsi="標楷體"/>
          <w:b/>
          <w:sz w:val="32"/>
          <w:szCs w:val="32"/>
        </w:rPr>
        <w:t>2/8</w:t>
      </w:r>
      <w:r w:rsidRPr="00AF3BF9">
        <w:rPr>
          <w:rFonts w:ascii="標楷體" w:eastAsia="標楷體" w:hAnsi="標楷體" w:hint="eastAsia"/>
          <w:b/>
          <w:sz w:val="32"/>
          <w:szCs w:val="32"/>
        </w:rPr>
        <w:t>、</w:t>
      </w:r>
      <w:r w:rsidRPr="00AF3BF9">
        <w:rPr>
          <w:rFonts w:ascii="標楷體" w:eastAsia="標楷體" w:hAnsi="標楷體"/>
          <w:b/>
          <w:sz w:val="32"/>
          <w:szCs w:val="32"/>
        </w:rPr>
        <w:t>2/14</w:t>
      </w:r>
      <w:r w:rsidRPr="00AF3BF9">
        <w:rPr>
          <w:rFonts w:ascii="標楷體" w:eastAsia="標楷體" w:hAnsi="標楷體" w:hint="eastAsia"/>
          <w:b/>
          <w:sz w:val="32"/>
          <w:szCs w:val="32"/>
        </w:rPr>
        <w:t>暫停使用臺灣好行相關票券</w:t>
      </w:r>
      <w:r w:rsidRPr="00AF3BF9">
        <w:rPr>
          <w:rFonts w:ascii="標楷體" w:eastAsia="標楷體" w:hAnsi="標楷體"/>
          <w:b/>
          <w:sz w:val="32"/>
          <w:szCs w:val="32"/>
        </w:rPr>
        <w:t>)</w:t>
      </w:r>
    </w:p>
    <w:p w:rsidR="00FF6643" w:rsidRPr="00D304E8" w:rsidRDefault="00FF6643" w:rsidP="00A43C49">
      <w:pPr>
        <w:pStyle w:val="ListParagraph"/>
        <w:numPr>
          <w:ilvl w:val="0"/>
          <w:numId w:val="3"/>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建議路線／景點：</w:t>
      </w:r>
    </w:p>
    <w:p w:rsidR="00FF6643" w:rsidRPr="00D304E8" w:rsidRDefault="00FF6643" w:rsidP="00A43C49">
      <w:pPr>
        <w:spacing w:line="400" w:lineRule="exact"/>
        <w:rPr>
          <w:rFonts w:ascii="新細明體"/>
          <w:sz w:val="32"/>
          <w:szCs w:val="32"/>
        </w:rPr>
      </w:pPr>
      <w:r w:rsidRPr="00D304E8">
        <w:rPr>
          <w:rFonts w:ascii="標楷體" w:eastAsia="標楷體" w:hAnsi="標楷體" w:hint="eastAsia"/>
          <w:sz w:val="32"/>
          <w:szCs w:val="32"/>
        </w:rPr>
        <w:t>【捷運文湖線：</w:t>
      </w:r>
      <w:r>
        <w:rPr>
          <w:rFonts w:ascii="標楷體" w:eastAsia="標楷體" w:hAnsi="標楷體" w:hint="eastAsia"/>
          <w:sz w:val="32"/>
          <w:szCs w:val="32"/>
        </w:rPr>
        <w:t>動物園</w:t>
      </w:r>
      <w:r w:rsidRPr="00D304E8">
        <w:rPr>
          <w:rFonts w:ascii="標楷體" w:eastAsia="標楷體" w:hAnsi="標楷體" w:hint="eastAsia"/>
          <w:sz w:val="32"/>
          <w:szCs w:val="32"/>
        </w:rPr>
        <w:t>站】</w:t>
      </w:r>
      <w:r>
        <w:rPr>
          <w:rFonts w:ascii="標楷體" w:eastAsia="標楷體" w:hAnsi="標楷體" w:hint="eastAsia"/>
          <w:sz w:val="32"/>
          <w:szCs w:val="32"/>
        </w:rPr>
        <w:t>臺北市立動物園</w:t>
      </w:r>
      <w:r w:rsidRPr="007E69E2">
        <w:rPr>
          <w:rFonts w:ascii="標楷體" w:eastAsia="標楷體" w:hAnsi="Wingdings" w:hint="eastAsia"/>
          <w:sz w:val="32"/>
          <w:szCs w:val="32"/>
        </w:rPr>
        <w:sym w:font="Wingdings" w:char="F0E0"/>
      </w:r>
      <w:r w:rsidRPr="00D304E8">
        <w:rPr>
          <w:rFonts w:ascii="標楷體" w:eastAsia="標楷體" w:hAnsi="標楷體" w:hint="eastAsia"/>
          <w:sz w:val="32"/>
          <w:szCs w:val="32"/>
        </w:rPr>
        <w:t>【捷運文湖線：木柵站】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【臺灣好行木柵平溪線：深坑老街】</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深坑老街</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【臺灣好行木柵平溪線：菁桐坑】</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菁桐老街</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【臺灣好行木柵平溪線：平溪老街】</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平溪老街</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【臺灣好行木柵平溪線：十分老街</w:t>
      </w:r>
      <w:r w:rsidRPr="00D304E8">
        <w:rPr>
          <w:rFonts w:ascii="標楷體" w:eastAsia="標楷體" w:hAnsi="標楷體"/>
          <w:sz w:val="32"/>
          <w:szCs w:val="32"/>
        </w:rPr>
        <w:t xml:space="preserve"> </w:t>
      </w:r>
      <w:r w:rsidRPr="00D304E8">
        <w:rPr>
          <w:rFonts w:ascii="標楷體" w:eastAsia="標楷體" w:hAnsi="標楷體" w:hint="eastAsia"/>
          <w:sz w:val="32"/>
          <w:szCs w:val="32"/>
        </w:rPr>
        <w:t>或</w:t>
      </w:r>
      <w:r w:rsidRPr="00D304E8">
        <w:rPr>
          <w:rFonts w:ascii="標楷體" w:eastAsia="標楷體" w:hAnsi="標楷體"/>
          <w:sz w:val="32"/>
          <w:szCs w:val="32"/>
        </w:rPr>
        <w:t xml:space="preserve"> </w:t>
      </w:r>
      <w:r w:rsidRPr="00D304E8">
        <w:rPr>
          <w:rFonts w:ascii="標楷體" w:eastAsia="標楷體" w:hAnsi="標楷體" w:hint="eastAsia"/>
          <w:sz w:val="32"/>
          <w:szCs w:val="32"/>
        </w:rPr>
        <w:t>十分遊客中心】十分老街</w:t>
      </w:r>
    </w:p>
    <w:p w:rsidR="00FF6643" w:rsidRPr="00D304E8" w:rsidRDefault="00FF6643" w:rsidP="0041788C">
      <w:pPr>
        <w:ind w:firstLineChars="100" w:firstLine="31680"/>
        <w:rPr>
          <w:rFonts w:ascii="新細明體"/>
          <w:szCs w:val="24"/>
        </w:rPr>
      </w:pPr>
      <w:r w:rsidRPr="00D304E8">
        <w:rPr>
          <w:rFonts w:ascii="新細明體" w:hAnsi="新細明體" w:hint="eastAsia"/>
          <w:szCs w:val="24"/>
        </w:rPr>
        <w:t>▲</w:t>
      </w:r>
      <w:r w:rsidRPr="00D304E8">
        <w:rPr>
          <w:rFonts w:ascii="新細明體" w:hAnsi="新細明體"/>
          <w:szCs w:val="24"/>
        </w:rPr>
        <w:t xml:space="preserve"> </w:t>
      </w:r>
      <w:r w:rsidRPr="00D304E8">
        <w:rPr>
          <w:rFonts w:ascii="新細明體" w:hAnsi="新細明體" w:hint="eastAsia"/>
          <w:szCs w:val="24"/>
        </w:rPr>
        <w:t>水湳洞十三層遺址：</w:t>
      </w:r>
      <w:r w:rsidRPr="00D304E8">
        <w:rPr>
          <w:rFonts w:ascii="新細明體" w:hAnsi="新細明體" w:cs="Arial" w:hint="eastAsia"/>
          <w:szCs w:val="24"/>
        </w:rPr>
        <w:t>臺金公司的選煉廠區又被暱稱為十三層，其實不只十三層，但因附近包含牡丹及瑞濱都有十三層名號，此地也被以十三層來替代，久而久之，水湳洞十三層反而成為此選煉廠的暱稱，而遠遠望過去很像荒廢的美麗宮殿，常被稱為礦山上的布達拉宮，景觀點以水湳洞停車場仰望，以及長仁社區觀景亭側看。</w:t>
      </w:r>
    </w:p>
    <w:p w:rsidR="00FF6643" w:rsidRPr="00D304E8" w:rsidRDefault="00FF6643" w:rsidP="008946CC">
      <w:pPr>
        <w:rPr>
          <w:rFonts w:ascii="新細明體"/>
          <w:szCs w:val="24"/>
        </w:rPr>
      </w:pPr>
      <w:r w:rsidRPr="00D304E8">
        <w:rPr>
          <w:rFonts w:ascii="新細明體" w:hAnsi="新細明體"/>
          <w:szCs w:val="24"/>
        </w:rPr>
        <w:t xml:space="preserve">  </w:t>
      </w:r>
      <w:r w:rsidRPr="00D304E8">
        <w:rPr>
          <w:rFonts w:ascii="新細明體" w:hAnsi="新細明體" w:hint="eastAsia"/>
          <w:szCs w:val="24"/>
        </w:rPr>
        <w:t>▲</w:t>
      </w:r>
      <w:r w:rsidRPr="00D304E8">
        <w:rPr>
          <w:rFonts w:ascii="新細明體" w:hAnsi="新細明體"/>
          <w:szCs w:val="24"/>
        </w:rPr>
        <w:t xml:space="preserve"> </w:t>
      </w:r>
      <w:r w:rsidRPr="00D304E8">
        <w:rPr>
          <w:rFonts w:ascii="新細明體" w:hAnsi="新細明體" w:hint="eastAsia"/>
          <w:szCs w:val="24"/>
        </w:rPr>
        <w:t>金瓜石黃金博物館：</w:t>
      </w:r>
      <w:r w:rsidRPr="00D304E8">
        <w:rPr>
          <w:rFonts w:ascii="新細明體" w:hAnsi="新細明體" w:cs="Arial" w:hint="eastAsia"/>
          <w:szCs w:val="24"/>
        </w:rPr>
        <w:t>在黃金博物館園區裡，不只有博物館，還有坑道體驗、神社遺址、四連棟日式宿舍、金瓜石太子賓館、派出所、郵局，是國內第一座以生態博物館為理念的園區。在黃金博物館，展示了九份、金瓜石一帶的採礦歷史和相關礦業文物及各種黃金相關的知識，也能親自觸摸重達</w:t>
      </w:r>
      <w:r w:rsidRPr="00D304E8">
        <w:rPr>
          <w:rFonts w:ascii="新細明體" w:hAnsi="新細明體" w:cs="Arial"/>
          <w:szCs w:val="24"/>
        </w:rPr>
        <w:t>220</w:t>
      </w:r>
      <w:r w:rsidRPr="00D304E8">
        <w:rPr>
          <w:rFonts w:ascii="新細明體" w:hAnsi="新細明體" w:cs="Arial" w:hint="eastAsia"/>
          <w:szCs w:val="24"/>
        </w:rPr>
        <w:t>公斤的</w:t>
      </w:r>
      <w:r w:rsidRPr="00D304E8">
        <w:rPr>
          <w:rFonts w:ascii="新細明體" w:hAnsi="新細明體" w:cs="Arial"/>
          <w:szCs w:val="24"/>
        </w:rPr>
        <w:t>999</w:t>
      </w:r>
      <w:r w:rsidRPr="00D304E8">
        <w:rPr>
          <w:rFonts w:ascii="新細明體" w:hAnsi="新細明體" w:cs="Arial" w:hint="eastAsia"/>
          <w:szCs w:val="24"/>
        </w:rPr>
        <w:t>金磚。黃金博物館的主要館舍規劃包含有：介紹與展示礦業文化及黃金物理特性的「黃金館」；讓民眾能夠深入礦坑坑道體驗採礦情景的「本山五坑坑道體驗」；展示金瓜石地區生態環境與地質礦體特色的「環境館」；「金瓜石太子賓館」則開放周邊庭園參觀，讓民眾欣賞優雅的日式傳統建築之美；此外，地質公園、金瓜石神社、茶壺山、戰俘營、黃金瀑布等人文生態地質景觀，亦是園區週邊不容錯過的重要景點。</w:t>
      </w:r>
    </w:p>
    <w:p w:rsidR="00FF6643" w:rsidRPr="00D824DF" w:rsidRDefault="00FF6643" w:rsidP="008946CC">
      <w:pPr>
        <w:rPr>
          <w:rFonts w:ascii="新細明體"/>
          <w:sz w:val="28"/>
          <w:szCs w:val="28"/>
        </w:rPr>
      </w:pPr>
      <w:r w:rsidRPr="00D304E8">
        <w:rPr>
          <w:rFonts w:ascii="新細明體" w:hAnsi="新細明體"/>
          <w:szCs w:val="24"/>
        </w:rPr>
        <w:t xml:space="preserve">  </w:t>
      </w:r>
      <w:r w:rsidRPr="00D304E8">
        <w:rPr>
          <w:rFonts w:ascii="新細明體" w:hAnsi="新細明體" w:hint="eastAsia"/>
          <w:szCs w:val="24"/>
        </w:rPr>
        <w:t>▲</w:t>
      </w:r>
      <w:r w:rsidRPr="00D304E8">
        <w:rPr>
          <w:rFonts w:ascii="新細明體" w:hAnsi="新細明體"/>
          <w:szCs w:val="24"/>
        </w:rPr>
        <w:t xml:space="preserve"> </w:t>
      </w:r>
      <w:r w:rsidRPr="00D304E8">
        <w:rPr>
          <w:rFonts w:ascii="新細明體" w:hAnsi="新細明體" w:hint="eastAsia"/>
          <w:szCs w:val="24"/>
        </w:rPr>
        <w:t>昇平戲院：</w:t>
      </w:r>
      <w:r w:rsidRPr="00D304E8">
        <w:rPr>
          <w:rFonts w:ascii="新細明體" w:hAnsi="新細明體" w:cs="Arial" w:hint="eastAsia"/>
          <w:szCs w:val="24"/>
        </w:rPr>
        <w:t>昇平戲院是北臺灣的第一家戲院、也是日治時代全臺灣最大的戲院，許多電影或廣告片都曾經以昇平戲院為場景，如著名電影《悲情城市》、《多桑》等。</w:t>
      </w:r>
      <w:r w:rsidRPr="00D304E8">
        <w:rPr>
          <w:rFonts w:ascii="新細明體" w:hAnsi="新細明體" w:cs="Arial"/>
          <w:szCs w:val="24"/>
        </w:rPr>
        <w:t>2010</w:t>
      </w:r>
      <w:r w:rsidRPr="00D304E8">
        <w:rPr>
          <w:rFonts w:ascii="新細明體" w:hAnsi="新細明體" w:cs="Arial" w:hint="eastAsia"/>
          <w:szCs w:val="24"/>
        </w:rPr>
        <w:t>年建築事務所將昇平戲院捐給臺北縣政府</w:t>
      </w:r>
      <w:r w:rsidRPr="00D304E8">
        <w:rPr>
          <w:rFonts w:ascii="新細明體" w:hAnsi="新細明體" w:cs="Arial"/>
          <w:szCs w:val="24"/>
        </w:rPr>
        <w:t>(</w:t>
      </w:r>
      <w:r w:rsidRPr="00D304E8">
        <w:rPr>
          <w:rFonts w:ascii="新細明體" w:hAnsi="新細明體" w:cs="Arial" w:hint="eastAsia"/>
          <w:szCs w:val="24"/>
        </w:rPr>
        <w:t>今新北市政府</w:t>
      </w:r>
      <w:r w:rsidRPr="00D304E8">
        <w:rPr>
          <w:rFonts w:ascii="新細明體" w:hAnsi="新細明體" w:cs="Arial"/>
          <w:szCs w:val="24"/>
        </w:rPr>
        <w:t>)</w:t>
      </w:r>
      <w:r w:rsidRPr="00D304E8">
        <w:rPr>
          <w:rFonts w:ascii="新細明體" w:hAnsi="新細明體" w:cs="Arial" w:hint="eastAsia"/>
          <w:szCs w:val="24"/>
        </w:rPr>
        <w:t>，經勘察後著手修復，以民國</w:t>
      </w:r>
      <w:r w:rsidRPr="00D304E8">
        <w:rPr>
          <w:rFonts w:ascii="新細明體" w:hAnsi="新細明體" w:cs="Arial"/>
          <w:szCs w:val="24"/>
        </w:rPr>
        <w:t>51</w:t>
      </w:r>
      <w:r w:rsidRPr="00D304E8">
        <w:rPr>
          <w:rFonts w:ascii="新細明體" w:hAnsi="新細明體" w:cs="Arial" w:hint="eastAsia"/>
          <w:szCs w:val="24"/>
        </w:rPr>
        <w:t>年可考的樣貌呈現，重點在保留建築的精神；屋頂使用具有歷史意義的木屋架與油毛氈，加設金屬材質以兼顧建物安全、防水及復舊；內部觀眾席木製座椅及</w:t>
      </w:r>
      <w:r w:rsidRPr="00D304E8">
        <w:rPr>
          <w:rFonts w:ascii="新細明體" w:hAnsi="新細明體" w:cs="Arial"/>
          <w:szCs w:val="24"/>
        </w:rPr>
        <w:t>2</w:t>
      </w:r>
      <w:r w:rsidRPr="00D304E8">
        <w:rPr>
          <w:rFonts w:ascii="新細明體" w:hAnsi="新細明體" w:cs="Arial" w:hint="eastAsia"/>
          <w:szCs w:val="24"/>
        </w:rPr>
        <w:t>樓有特殊雕花的欄杆也將照原樣仿古復舊，呈現出最原始的昇平戲院供旅客參觀，於</w:t>
      </w:r>
      <w:r w:rsidRPr="00D304E8">
        <w:rPr>
          <w:rFonts w:ascii="新細明體" w:hAnsi="新細明體" w:cs="Arial"/>
          <w:szCs w:val="24"/>
        </w:rPr>
        <w:t>2011</w:t>
      </w:r>
      <w:r w:rsidRPr="00D304E8">
        <w:rPr>
          <w:rFonts w:ascii="新細明體" w:hAnsi="新細明體" w:cs="Arial" w:hint="eastAsia"/>
          <w:szCs w:val="24"/>
        </w:rPr>
        <w:t>年</w:t>
      </w:r>
      <w:r w:rsidRPr="00D304E8">
        <w:rPr>
          <w:rFonts w:ascii="新細明體" w:hAnsi="新細明體" w:cs="Arial"/>
          <w:szCs w:val="24"/>
        </w:rPr>
        <w:t>7</w:t>
      </w:r>
      <w:r w:rsidRPr="00D304E8">
        <w:rPr>
          <w:rFonts w:ascii="新細明體" w:hAnsi="新細明體" w:cs="Arial" w:hint="eastAsia"/>
          <w:szCs w:val="24"/>
        </w:rPr>
        <w:t>月完工營運。</w:t>
      </w:r>
    </w:p>
    <w:p w:rsidR="00FF6643" w:rsidRPr="00D304E8" w:rsidRDefault="00FF6643" w:rsidP="00A43C49">
      <w:pPr>
        <w:pStyle w:val="ListParagraph"/>
        <w:numPr>
          <w:ilvl w:val="0"/>
          <w:numId w:val="3"/>
        </w:numPr>
        <w:spacing w:line="400" w:lineRule="exact"/>
        <w:ind w:leftChars="0"/>
        <w:rPr>
          <w:rFonts w:ascii="標楷體" w:eastAsia="標楷體" w:hAnsi="標楷體"/>
          <w:b/>
          <w:sz w:val="32"/>
          <w:szCs w:val="32"/>
        </w:rPr>
      </w:pPr>
      <w:r w:rsidRPr="00D304E8">
        <w:rPr>
          <w:rFonts w:ascii="標楷體" w:eastAsia="標楷體" w:hAnsi="標楷體" w:hint="eastAsia"/>
          <w:b/>
          <w:sz w:val="32"/>
          <w:szCs w:val="32"/>
        </w:rPr>
        <w:t>同場加映：木柵看圓仔</w:t>
      </w:r>
    </w:p>
    <w:p w:rsidR="00FF6643" w:rsidRPr="00D304E8" w:rsidRDefault="00FF6643" w:rsidP="00A43C49">
      <w:pPr>
        <w:pStyle w:val="ListParagraph"/>
        <w:numPr>
          <w:ilvl w:val="0"/>
          <w:numId w:val="4"/>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建議交通方式：捷運文湖線</w:t>
      </w:r>
      <w:r w:rsidRPr="00D304E8">
        <w:rPr>
          <w:rFonts w:ascii="標楷體" w:eastAsia="標楷體" w:hAnsi="標楷體"/>
          <w:sz w:val="32"/>
          <w:szCs w:val="32"/>
        </w:rPr>
        <w:t>(</w:t>
      </w:r>
      <w:r w:rsidRPr="00D304E8">
        <w:rPr>
          <w:rFonts w:ascii="標楷體" w:eastAsia="標楷體" w:hAnsi="標楷體" w:hint="eastAsia"/>
          <w:sz w:val="32"/>
          <w:szCs w:val="32"/>
        </w:rPr>
        <w:t>動物園站</w:t>
      </w:r>
      <w:r w:rsidRPr="00D304E8">
        <w:rPr>
          <w:rFonts w:ascii="標楷體" w:eastAsia="標楷體" w:hAnsi="標楷體"/>
          <w:sz w:val="32"/>
          <w:szCs w:val="32"/>
        </w:rPr>
        <w:t>)</w:t>
      </w:r>
    </w:p>
    <w:p w:rsidR="00FF6643" w:rsidRPr="00D304E8" w:rsidRDefault="00FF6643" w:rsidP="00A43C49">
      <w:pPr>
        <w:pStyle w:val="ListParagraph"/>
        <w:numPr>
          <w:ilvl w:val="0"/>
          <w:numId w:val="4"/>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可愛的大貓熊寶寶圓仔已經在</w:t>
      </w:r>
      <w:r w:rsidRPr="00D304E8">
        <w:rPr>
          <w:rFonts w:ascii="標楷體" w:eastAsia="標楷體" w:hAnsi="標楷體"/>
          <w:sz w:val="32"/>
          <w:szCs w:val="32"/>
        </w:rPr>
        <w:t>1/6</w:t>
      </w:r>
      <w:r w:rsidRPr="00D304E8">
        <w:rPr>
          <w:rFonts w:ascii="標楷體" w:eastAsia="標楷體" w:hAnsi="標楷體" w:hint="eastAsia"/>
          <w:sz w:val="32"/>
          <w:szCs w:val="32"/>
        </w:rPr>
        <w:t>開始和大家相見歡，春節假期裡，動物園除了除夕休館一天之外，其他天大家都可以見到包括臺灣黑熊、大象、河馬、長頸鹿…等可愛的動物。</w:t>
      </w:r>
      <w:r w:rsidRPr="00D304E8">
        <w:rPr>
          <w:rFonts w:ascii="標楷體" w:eastAsia="標楷體" w:hAnsi="標楷體"/>
          <w:b/>
          <w:sz w:val="32"/>
          <w:szCs w:val="32"/>
        </w:rPr>
        <w:t>2/3(</w:t>
      </w:r>
      <w:r w:rsidRPr="00D304E8">
        <w:rPr>
          <w:rFonts w:ascii="標楷體" w:eastAsia="標楷體" w:hAnsi="標楷體" w:hint="eastAsia"/>
          <w:b/>
          <w:sz w:val="32"/>
          <w:szCs w:val="32"/>
        </w:rPr>
        <w:t>初四</w:t>
      </w:r>
      <w:r w:rsidRPr="00D304E8">
        <w:rPr>
          <w:rFonts w:ascii="標楷體" w:eastAsia="標楷體" w:hAnsi="標楷體"/>
          <w:b/>
          <w:sz w:val="32"/>
          <w:szCs w:val="32"/>
        </w:rPr>
        <w:t>)</w:t>
      </w:r>
      <w:r w:rsidRPr="00D304E8">
        <w:rPr>
          <w:rFonts w:ascii="標楷體" w:eastAsia="標楷體" w:hAnsi="標楷體" w:hint="eastAsia"/>
          <w:b/>
          <w:sz w:val="32"/>
          <w:szCs w:val="32"/>
        </w:rPr>
        <w:t>、</w:t>
      </w:r>
      <w:r w:rsidRPr="00D304E8">
        <w:rPr>
          <w:rFonts w:ascii="標楷體" w:eastAsia="標楷體" w:hAnsi="標楷體"/>
          <w:b/>
          <w:sz w:val="32"/>
          <w:szCs w:val="32"/>
        </w:rPr>
        <w:t>2/8(</w:t>
      </w:r>
      <w:r w:rsidRPr="00D304E8">
        <w:rPr>
          <w:rFonts w:ascii="標楷體" w:eastAsia="標楷體" w:hAnsi="標楷體" w:hint="eastAsia"/>
          <w:b/>
          <w:sz w:val="32"/>
          <w:szCs w:val="32"/>
        </w:rPr>
        <w:t>初九</w:t>
      </w:r>
      <w:r w:rsidRPr="00D304E8">
        <w:rPr>
          <w:rFonts w:ascii="標楷體" w:eastAsia="標楷體" w:hAnsi="標楷體"/>
          <w:b/>
          <w:sz w:val="32"/>
          <w:szCs w:val="32"/>
        </w:rPr>
        <w:t>)</w:t>
      </w:r>
      <w:r w:rsidRPr="00D304E8">
        <w:rPr>
          <w:rFonts w:ascii="標楷體" w:eastAsia="標楷體" w:hAnsi="標楷體" w:hint="eastAsia"/>
          <w:b/>
          <w:sz w:val="32"/>
          <w:szCs w:val="32"/>
        </w:rPr>
        <w:t>、</w:t>
      </w:r>
      <w:r w:rsidRPr="00D304E8">
        <w:rPr>
          <w:rFonts w:ascii="標楷體" w:eastAsia="標楷體" w:hAnsi="標楷體"/>
          <w:b/>
          <w:sz w:val="32"/>
          <w:szCs w:val="32"/>
        </w:rPr>
        <w:t>2/14(</w:t>
      </w:r>
      <w:r w:rsidRPr="00D304E8">
        <w:rPr>
          <w:rFonts w:ascii="標楷體" w:eastAsia="標楷體" w:hAnsi="標楷體" w:hint="eastAsia"/>
          <w:b/>
          <w:sz w:val="32"/>
          <w:szCs w:val="32"/>
        </w:rPr>
        <w:t>十五元宵節</w:t>
      </w:r>
      <w:r w:rsidRPr="00D304E8">
        <w:rPr>
          <w:rFonts w:ascii="標楷體" w:eastAsia="標楷體" w:hAnsi="標楷體"/>
          <w:b/>
          <w:sz w:val="32"/>
          <w:szCs w:val="32"/>
        </w:rPr>
        <w:t>)</w:t>
      </w:r>
      <w:r w:rsidRPr="00D304E8">
        <w:rPr>
          <w:rFonts w:ascii="標楷體" w:eastAsia="標楷體" w:hAnsi="標楷體" w:hint="eastAsia"/>
          <w:b/>
          <w:sz w:val="32"/>
          <w:szCs w:val="32"/>
        </w:rPr>
        <w:t>這三天，民眾可於動物園搭乘付費接駁公車到平溪區參加</w:t>
      </w:r>
      <w:r w:rsidRPr="00D304E8">
        <w:rPr>
          <w:rFonts w:ascii="標楷體" w:eastAsia="標楷體" w:hAnsi="標楷體"/>
          <w:b/>
          <w:sz w:val="32"/>
          <w:szCs w:val="32"/>
        </w:rPr>
        <w:t>2014</w:t>
      </w:r>
      <w:r w:rsidRPr="00D304E8">
        <w:rPr>
          <w:rFonts w:ascii="標楷體" w:eastAsia="標楷體" w:hAnsi="標楷體" w:hint="eastAsia"/>
          <w:b/>
          <w:sz w:val="32"/>
          <w:szCs w:val="32"/>
        </w:rPr>
        <w:t>新北市平溪天燈節。</w:t>
      </w:r>
    </w:p>
    <w:p w:rsidR="00FF6643" w:rsidRPr="00D304E8" w:rsidRDefault="00FF6643" w:rsidP="008946CC">
      <w:pPr>
        <w:rPr>
          <w:rFonts w:ascii="標楷體" w:eastAsia="標楷體" w:hAnsi="標楷體"/>
          <w:sz w:val="32"/>
          <w:szCs w:val="32"/>
        </w:rPr>
      </w:pP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w:t>
      </w:r>
      <w:r w:rsidRPr="00D304E8">
        <w:rPr>
          <w:rFonts w:ascii="標楷體" w:eastAsia="標楷體" w:hAnsi="標楷體" w:hint="eastAsia"/>
          <w:sz w:val="32"/>
          <w:szCs w:val="32"/>
        </w:rPr>
        <w:t>五</w:t>
      </w:r>
      <w:r w:rsidRPr="00D304E8">
        <w:rPr>
          <w:rFonts w:ascii="標楷體" w:eastAsia="標楷體" w:hAnsi="標楷體"/>
          <w:sz w:val="32"/>
          <w:szCs w:val="32"/>
        </w:rPr>
        <w:t>)</w:t>
      </w:r>
      <w:r w:rsidRPr="00D304E8">
        <w:rPr>
          <w:rFonts w:ascii="標楷體" w:eastAsia="標楷體" w:hAnsi="標楷體" w:hint="eastAsia"/>
          <w:b/>
          <w:sz w:val="32"/>
          <w:szCs w:val="32"/>
        </w:rPr>
        <w:t>廟會逗熱鬧──三峽老街</w:t>
      </w:r>
      <w:r>
        <w:rPr>
          <w:rFonts w:ascii="標楷體" w:eastAsia="標楷體" w:hAnsi="標楷體" w:hint="eastAsia"/>
          <w:b/>
          <w:sz w:val="32"/>
          <w:szCs w:val="32"/>
        </w:rPr>
        <w:t>年味漫遊</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從除夕夜的搶頭香到大年初六的大拜拜，春節期間感受濃濃年味，走一趟三峽老街準沒錯。</w:t>
      </w:r>
    </w:p>
    <w:p w:rsidR="00FF6643" w:rsidRPr="00D304E8" w:rsidRDefault="00FF6643" w:rsidP="0041788C">
      <w:pPr>
        <w:spacing w:line="400" w:lineRule="exact"/>
        <w:ind w:firstLineChars="200" w:firstLine="31680"/>
        <w:rPr>
          <w:rFonts w:ascii="標楷體" w:eastAsia="標楷體" w:hAnsi="標楷體"/>
          <w:b/>
          <w:color w:val="365F91"/>
          <w:sz w:val="32"/>
          <w:szCs w:val="32"/>
        </w:rPr>
      </w:pPr>
      <w:r w:rsidRPr="00D304E8">
        <w:rPr>
          <w:rFonts w:ascii="標楷體" w:eastAsia="標楷體" w:hAnsi="標楷體" w:hint="eastAsia"/>
          <w:b/>
          <w:color w:val="365F91"/>
          <w:sz w:val="32"/>
          <w:szCs w:val="32"/>
        </w:rPr>
        <w:t>三峽位處大漢溪、三峽溪和橫溪三河匯流之處，舊名「三角湧」，到日治時期，因三角湧的日語發音近似三峽而得名，由三條溪匯集沖積而成的河谷平原，是當地發展的精華區，著名的三峽老街就在這裡，與此相鄰的是新興發展的北大特區。</w:t>
      </w:r>
    </w:p>
    <w:p w:rsidR="00FF6643" w:rsidRPr="00D304E8" w:rsidRDefault="00FF6643" w:rsidP="0041788C">
      <w:pPr>
        <w:spacing w:line="400" w:lineRule="exact"/>
        <w:ind w:firstLineChars="200" w:firstLine="31680"/>
        <w:rPr>
          <w:rFonts w:ascii="標楷體" w:eastAsia="標楷體" w:hAnsi="標楷體"/>
          <w:sz w:val="32"/>
          <w:szCs w:val="32"/>
        </w:rPr>
      </w:pPr>
      <w:r w:rsidRPr="00D304E8">
        <w:rPr>
          <w:rFonts w:ascii="標楷體" w:eastAsia="標楷體" w:hAnsi="標楷體" w:hint="eastAsia"/>
          <w:b/>
          <w:color w:val="365F91"/>
          <w:sz w:val="32"/>
          <w:szCs w:val="32"/>
        </w:rPr>
        <w:t>位在三峽老街上的清水祖師廟於</w:t>
      </w:r>
      <w:r w:rsidRPr="00D304E8">
        <w:rPr>
          <w:rFonts w:ascii="標楷體" w:eastAsia="標楷體" w:hAnsi="標楷體"/>
          <w:b/>
          <w:color w:val="365F91"/>
          <w:sz w:val="32"/>
          <w:szCs w:val="32"/>
        </w:rPr>
        <w:t>1947</w:t>
      </w:r>
      <w:r w:rsidRPr="00D304E8">
        <w:rPr>
          <w:rFonts w:ascii="標楷體" w:eastAsia="標楷體" w:hAnsi="標楷體" w:hint="eastAsia"/>
          <w:b/>
          <w:color w:val="365F91"/>
          <w:sz w:val="32"/>
          <w:szCs w:val="32"/>
        </w:rPr>
        <w:t>年由知名畫家李梅樹主持重建工作，有「東方藝術殿堂」的美譽，也是三峽居民最重要的信仰中心，除夕夜總擠進大批人潮一起團拜、等著燒頭爐香，祈求好運一整年。緊接著大年初六的三峽清水祖師祭，是三峽最大的慶典活動，年年吸引眾多信徒及遊客共襄盛舉。古樸的老街、香火鼎盛的廟宇與熙來攘往的人潮，共同構成了一場熱鬧喜氣的新春廟會。</w:t>
      </w:r>
    </w:p>
    <w:p w:rsidR="00FF6643" w:rsidRPr="00D304E8" w:rsidRDefault="00FF6643" w:rsidP="00A43C49">
      <w:pPr>
        <w:pStyle w:val="ListParagraph"/>
        <w:numPr>
          <w:ilvl w:val="0"/>
          <w:numId w:val="7"/>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建議交通方式：公車</w:t>
      </w:r>
    </w:p>
    <w:p w:rsidR="00FF6643" w:rsidRPr="00D304E8" w:rsidRDefault="00FF6643" w:rsidP="00A43C49">
      <w:pPr>
        <w:pStyle w:val="ListParagraph"/>
        <w:spacing w:line="400" w:lineRule="exact"/>
        <w:ind w:leftChars="0" w:left="360"/>
        <w:rPr>
          <w:rFonts w:ascii="標楷體" w:eastAsia="標楷體" w:hAnsi="標楷體"/>
          <w:b/>
          <w:sz w:val="32"/>
          <w:szCs w:val="32"/>
        </w:rPr>
      </w:pPr>
      <w:r w:rsidRPr="00D304E8">
        <w:rPr>
          <w:rFonts w:ascii="標楷體" w:eastAsia="標楷體" w:hAnsi="標楷體" w:hint="eastAsia"/>
          <w:b/>
          <w:sz w:val="32"/>
          <w:szCs w:val="32"/>
        </w:rPr>
        <w:t>註：</w:t>
      </w:r>
      <w:r w:rsidRPr="00D304E8">
        <w:rPr>
          <w:rFonts w:ascii="標楷體" w:eastAsia="標楷體" w:hAnsi="標楷體"/>
          <w:b/>
          <w:sz w:val="32"/>
          <w:szCs w:val="32"/>
        </w:rPr>
        <w:t>2014</w:t>
      </w:r>
      <w:r w:rsidRPr="00D304E8">
        <w:rPr>
          <w:rFonts w:ascii="標楷體" w:eastAsia="標楷體" w:hAnsi="標楷體" w:hint="eastAsia"/>
          <w:b/>
          <w:sz w:val="32"/>
          <w:szCs w:val="32"/>
        </w:rPr>
        <w:t>年春節期間三峽部分道路進行交通管制，管制時間為</w:t>
      </w:r>
      <w:r w:rsidRPr="00D304E8">
        <w:rPr>
          <w:rFonts w:ascii="標楷體" w:eastAsia="標楷體" w:hAnsi="標楷體"/>
          <w:b/>
          <w:sz w:val="32"/>
          <w:szCs w:val="32"/>
        </w:rPr>
        <w:t>1</w:t>
      </w:r>
      <w:r w:rsidRPr="00D304E8">
        <w:rPr>
          <w:rFonts w:ascii="標楷體" w:eastAsia="標楷體" w:hAnsi="標楷體" w:hint="eastAsia"/>
          <w:b/>
          <w:sz w:val="32"/>
          <w:szCs w:val="32"/>
        </w:rPr>
        <w:t>月</w:t>
      </w:r>
      <w:r w:rsidRPr="00D304E8">
        <w:rPr>
          <w:rFonts w:ascii="標楷體" w:eastAsia="標楷體" w:hAnsi="標楷體"/>
          <w:b/>
          <w:sz w:val="32"/>
          <w:szCs w:val="32"/>
        </w:rPr>
        <w:t>28</w:t>
      </w:r>
      <w:r w:rsidRPr="00D304E8">
        <w:rPr>
          <w:rFonts w:ascii="標楷體" w:eastAsia="標楷體" w:hAnsi="標楷體" w:hint="eastAsia"/>
          <w:b/>
          <w:sz w:val="32"/>
          <w:szCs w:val="32"/>
        </w:rPr>
        <w:t>日至</w:t>
      </w:r>
      <w:r w:rsidRPr="00D304E8">
        <w:rPr>
          <w:rFonts w:ascii="標楷體" w:eastAsia="標楷體" w:hAnsi="標楷體"/>
          <w:b/>
          <w:sz w:val="32"/>
          <w:szCs w:val="32"/>
        </w:rPr>
        <w:t>1</w:t>
      </w:r>
      <w:r w:rsidRPr="00D304E8">
        <w:rPr>
          <w:rFonts w:ascii="標楷體" w:eastAsia="標楷體" w:hAnsi="標楷體" w:hint="eastAsia"/>
          <w:b/>
          <w:sz w:val="32"/>
          <w:szCs w:val="32"/>
        </w:rPr>
        <w:t>月</w:t>
      </w:r>
      <w:r w:rsidRPr="00D304E8">
        <w:rPr>
          <w:rFonts w:ascii="標楷體" w:eastAsia="標楷體" w:hAnsi="標楷體"/>
          <w:b/>
          <w:sz w:val="32"/>
          <w:szCs w:val="32"/>
        </w:rPr>
        <w:t>30</w:t>
      </w:r>
      <w:r w:rsidRPr="00D304E8">
        <w:rPr>
          <w:rFonts w:ascii="標楷體" w:eastAsia="標楷體" w:hAnsi="標楷體" w:hint="eastAsia"/>
          <w:b/>
          <w:sz w:val="32"/>
          <w:szCs w:val="32"/>
        </w:rPr>
        <w:t>日</w:t>
      </w:r>
      <w:r w:rsidRPr="00D304E8">
        <w:rPr>
          <w:rFonts w:ascii="標楷體" w:eastAsia="標楷體" w:hAnsi="標楷體"/>
          <w:b/>
          <w:sz w:val="32"/>
          <w:szCs w:val="32"/>
        </w:rPr>
        <w:t>8</w:t>
      </w:r>
      <w:r w:rsidRPr="00D304E8">
        <w:rPr>
          <w:rFonts w:ascii="標楷體" w:eastAsia="標楷體" w:hAnsi="標楷體" w:hint="eastAsia"/>
          <w:b/>
          <w:sz w:val="32"/>
          <w:szCs w:val="32"/>
        </w:rPr>
        <w:t>時至</w:t>
      </w:r>
      <w:r w:rsidRPr="00D304E8">
        <w:rPr>
          <w:rFonts w:ascii="標楷體" w:eastAsia="標楷體" w:hAnsi="標楷體"/>
          <w:b/>
          <w:sz w:val="32"/>
          <w:szCs w:val="32"/>
        </w:rPr>
        <w:t>12</w:t>
      </w:r>
      <w:r w:rsidRPr="00D304E8">
        <w:rPr>
          <w:rFonts w:ascii="標楷體" w:eastAsia="標楷體" w:hAnsi="標楷體" w:hint="eastAsia"/>
          <w:b/>
          <w:sz w:val="32"/>
          <w:szCs w:val="32"/>
        </w:rPr>
        <w:t>時、</w:t>
      </w:r>
      <w:r w:rsidRPr="00D304E8">
        <w:rPr>
          <w:rFonts w:ascii="標楷體" w:eastAsia="標楷體" w:hAnsi="標楷體"/>
          <w:b/>
          <w:sz w:val="32"/>
          <w:szCs w:val="32"/>
        </w:rPr>
        <w:t>1</w:t>
      </w:r>
      <w:r w:rsidRPr="00D304E8">
        <w:rPr>
          <w:rFonts w:ascii="標楷體" w:eastAsia="標楷體" w:hAnsi="標楷體" w:hint="eastAsia"/>
          <w:b/>
          <w:sz w:val="32"/>
          <w:szCs w:val="32"/>
        </w:rPr>
        <w:t>月</w:t>
      </w:r>
      <w:r w:rsidRPr="00D304E8">
        <w:rPr>
          <w:rFonts w:ascii="標楷體" w:eastAsia="標楷體" w:hAnsi="標楷體"/>
          <w:b/>
          <w:sz w:val="32"/>
          <w:szCs w:val="32"/>
        </w:rPr>
        <w:t>31</w:t>
      </w:r>
      <w:r w:rsidRPr="00D304E8">
        <w:rPr>
          <w:rFonts w:ascii="標楷體" w:eastAsia="標楷體" w:hAnsi="標楷體" w:hint="eastAsia"/>
          <w:b/>
          <w:sz w:val="32"/>
          <w:szCs w:val="32"/>
        </w:rPr>
        <w:t>日至</w:t>
      </w:r>
      <w:r w:rsidRPr="00D304E8">
        <w:rPr>
          <w:rFonts w:ascii="標楷體" w:eastAsia="標楷體" w:hAnsi="標楷體"/>
          <w:b/>
          <w:sz w:val="32"/>
          <w:szCs w:val="32"/>
        </w:rPr>
        <w:t>2</w:t>
      </w:r>
      <w:r w:rsidRPr="00D304E8">
        <w:rPr>
          <w:rFonts w:ascii="標楷體" w:eastAsia="標楷體" w:hAnsi="標楷體" w:hint="eastAsia"/>
          <w:b/>
          <w:sz w:val="32"/>
          <w:szCs w:val="32"/>
        </w:rPr>
        <w:t>月</w:t>
      </w:r>
      <w:r w:rsidRPr="00D304E8">
        <w:rPr>
          <w:rFonts w:ascii="標楷體" w:eastAsia="標楷體" w:hAnsi="標楷體"/>
          <w:b/>
          <w:sz w:val="32"/>
          <w:szCs w:val="32"/>
        </w:rPr>
        <w:t>9</w:t>
      </w:r>
      <w:r w:rsidRPr="00D304E8">
        <w:rPr>
          <w:rFonts w:ascii="標楷體" w:eastAsia="標楷體" w:hAnsi="標楷體" w:hint="eastAsia"/>
          <w:b/>
          <w:sz w:val="32"/>
          <w:szCs w:val="32"/>
        </w:rPr>
        <w:t>日</w:t>
      </w:r>
      <w:r w:rsidRPr="00D304E8">
        <w:rPr>
          <w:rFonts w:ascii="標楷體" w:eastAsia="標楷體" w:hAnsi="標楷體"/>
          <w:b/>
          <w:sz w:val="32"/>
          <w:szCs w:val="32"/>
        </w:rPr>
        <w:t>9</w:t>
      </w:r>
      <w:r w:rsidRPr="00D304E8">
        <w:rPr>
          <w:rFonts w:ascii="標楷體" w:eastAsia="標楷體" w:hAnsi="標楷體" w:hint="eastAsia"/>
          <w:b/>
          <w:sz w:val="32"/>
          <w:szCs w:val="32"/>
        </w:rPr>
        <w:t>時至</w:t>
      </w:r>
      <w:r w:rsidRPr="00D304E8">
        <w:rPr>
          <w:rFonts w:ascii="標楷體" w:eastAsia="標楷體" w:hAnsi="標楷體"/>
          <w:b/>
          <w:sz w:val="32"/>
          <w:szCs w:val="32"/>
        </w:rPr>
        <w:t>21</w:t>
      </w:r>
      <w:r w:rsidRPr="00D304E8">
        <w:rPr>
          <w:rFonts w:ascii="標楷體" w:eastAsia="標楷體" w:hAnsi="標楷體" w:hint="eastAsia"/>
          <w:b/>
          <w:sz w:val="32"/>
          <w:szCs w:val="32"/>
        </w:rPr>
        <w:t>時，管制點包括：</w:t>
      </w:r>
      <w:r w:rsidRPr="00D304E8">
        <w:rPr>
          <w:rFonts w:ascii="標楷體" w:eastAsia="標楷體" w:hAnsi="標楷體"/>
          <w:b/>
          <w:sz w:val="32"/>
          <w:szCs w:val="32"/>
        </w:rPr>
        <w:t>(1)</w:t>
      </w:r>
      <w:r w:rsidRPr="00D304E8">
        <w:rPr>
          <w:rFonts w:ascii="標楷體" w:eastAsia="標楷體" w:hAnsi="標楷體" w:hint="eastAsia"/>
          <w:b/>
          <w:sz w:val="32"/>
          <w:szCs w:val="32"/>
        </w:rPr>
        <w:t>文化路、清水街口；</w:t>
      </w:r>
      <w:r w:rsidRPr="00D304E8">
        <w:rPr>
          <w:rFonts w:ascii="標楷體" w:eastAsia="標楷體" w:hAnsi="標楷體"/>
          <w:b/>
          <w:sz w:val="32"/>
          <w:szCs w:val="32"/>
        </w:rPr>
        <w:t>(2)</w:t>
      </w:r>
      <w:r w:rsidRPr="00D304E8">
        <w:rPr>
          <w:rFonts w:ascii="標楷體" w:eastAsia="標楷體" w:hAnsi="標楷體" w:hint="eastAsia"/>
          <w:b/>
          <w:sz w:val="32"/>
          <w:szCs w:val="32"/>
        </w:rPr>
        <w:t>光明路長福橋牌樓前；</w:t>
      </w:r>
      <w:r w:rsidRPr="00D304E8">
        <w:rPr>
          <w:rFonts w:ascii="標楷體" w:eastAsia="標楷體" w:hAnsi="標楷體"/>
          <w:b/>
          <w:sz w:val="32"/>
          <w:szCs w:val="32"/>
        </w:rPr>
        <w:t>(3)</w:t>
      </w:r>
      <w:r w:rsidRPr="00D304E8">
        <w:rPr>
          <w:rFonts w:ascii="標楷體" w:eastAsia="標楷體" w:hAnsi="標楷體" w:hint="eastAsia"/>
          <w:b/>
          <w:sz w:val="32"/>
          <w:szCs w:val="32"/>
        </w:rPr>
        <w:t>文化路、民生街口；</w:t>
      </w:r>
      <w:r w:rsidRPr="00D304E8">
        <w:rPr>
          <w:rFonts w:ascii="標楷體" w:eastAsia="標楷體" w:hAnsi="標楷體"/>
          <w:b/>
          <w:sz w:val="32"/>
          <w:szCs w:val="32"/>
        </w:rPr>
        <w:t>(4)</w:t>
      </w:r>
      <w:r w:rsidRPr="00D304E8">
        <w:rPr>
          <w:rFonts w:ascii="標楷體" w:eastAsia="標楷體" w:hAnsi="標楷體" w:hint="eastAsia"/>
          <w:b/>
          <w:sz w:val="32"/>
          <w:szCs w:val="32"/>
        </w:rPr>
        <w:t>民生街三峽農會民生分部口；</w:t>
      </w:r>
      <w:r w:rsidRPr="00D304E8">
        <w:rPr>
          <w:rFonts w:ascii="標楷體" w:eastAsia="標楷體" w:hAnsi="標楷體"/>
          <w:b/>
          <w:sz w:val="32"/>
          <w:szCs w:val="32"/>
        </w:rPr>
        <w:t>(5)</w:t>
      </w:r>
      <w:r w:rsidRPr="00D304E8">
        <w:rPr>
          <w:rFonts w:ascii="標楷體" w:eastAsia="標楷體" w:hAnsi="標楷體" w:hint="eastAsia"/>
          <w:b/>
          <w:sz w:val="32"/>
          <w:szCs w:val="32"/>
        </w:rPr>
        <w:t>文化路、信義街口；</w:t>
      </w:r>
      <w:r w:rsidRPr="00D304E8">
        <w:rPr>
          <w:rFonts w:ascii="標楷體" w:eastAsia="標楷體" w:hAnsi="標楷體"/>
          <w:b/>
          <w:sz w:val="32"/>
          <w:szCs w:val="32"/>
        </w:rPr>
        <w:t>(6)</w:t>
      </w:r>
      <w:r w:rsidRPr="00D304E8">
        <w:rPr>
          <w:rFonts w:ascii="標楷體" w:eastAsia="標楷體" w:hAnsi="標楷體" w:hint="eastAsia"/>
          <w:b/>
          <w:sz w:val="32"/>
          <w:szCs w:val="32"/>
        </w:rPr>
        <w:t>和平街</w:t>
      </w:r>
      <w:r w:rsidRPr="00D304E8">
        <w:rPr>
          <w:rFonts w:ascii="標楷體" w:eastAsia="標楷體" w:hAnsi="標楷體"/>
          <w:b/>
          <w:sz w:val="32"/>
          <w:szCs w:val="32"/>
        </w:rPr>
        <w:t>29</w:t>
      </w:r>
      <w:r w:rsidRPr="00D304E8">
        <w:rPr>
          <w:rFonts w:ascii="標楷體" w:eastAsia="標楷體" w:hAnsi="標楷體" w:hint="eastAsia"/>
          <w:b/>
          <w:sz w:val="32"/>
          <w:szCs w:val="32"/>
        </w:rPr>
        <w:t>巷口；</w:t>
      </w:r>
      <w:r w:rsidRPr="00D304E8">
        <w:rPr>
          <w:rFonts w:ascii="標楷體" w:eastAsia="標楷體" w:hAnsi="標楷體"/>
          <w:b/>
          <w:sz w:val="32"/>
          <w:szCs w:val="32"/>
        </w:rPr>
        <w:t>(7)</w:t>
      </w:r>
      <w:r w:rsidRPr="00D304E8">
        <w:rPr>
          <w:rFonts w:ascii="標楷體" w:eastAsia="標楷體" w:hAnsi="標楷體" w:hint="eastAsia"/>
          <w:b/>
          <w:sz w:val="32"/>
          <w:szCs w:val="32"/>
        </w:rPr>
        <w:t>中山路、仁愛街口；</w:t>
      </w:r>
      <w:r w:rsidRPr="00D304E8">
        <w:rPr>
          <w:rFonts w:ascii="標楷體" w:eastAsia="標楷體" w:hAnsi="標楷體"/>
          <w:b/>
          <w:sz w:val="32"/>
          <w:szCs w:val="32"/>
        </w:rPr>
        <w:t>(8)</w:t>
      </w:r>
      <w:r w:rsidRPr="00D304E8">
        <w:rPr>
          <w:rFonts w:ascii="標楷體" w:eastAsia="標楷體" w:hAnsi="標楷體" w:hint="eastAsia"/>
          <w:b/>
          <w:sz w:val="32"/>
          <w:szCs w:val="32"/>
        </w:rPr>
        <w:t>長福街、仁愛街口；</w:t>
      </w:r>
      <w:r w:rsidRPr="00D304E8">
        <w:rPr>
          <w:rFonts w:ascii="標楷體" w:eastAsia="標楷體" w:hAnsi="標楷體"/>
          <w:b/>
          <w:sz w:val="32"/>
          <w:szCs w:val="32"/>
        </w:rPr>
        <w:t>(9)</w:t>
      </w:r>
      <w:r w:rsidRPr="00D304E8">
        <w:rPr>
          <w:rFonts w:ascii="標楷體" w:eastAsia="標楷體" w:hAnsi="標楷體" w:hint="eastAsia"/>
          <w:b/>
          <w:sz w:val="32"/>
          <w:szCs w:val="32"/>
        </w:rPr>
        <w:t>民權街、仁愛街口；</w:t>
      </w:r>
      <w:r w:rsidRPr="00D304E8">
        <w:rPr>
          <w:rFonts w:ascii="標楷體" w:eastAsia="標楷體" w:hAnsi="標楷體"/>
          <w:b/>
          <w:sz w:val="32"/>
          <w:szCs w:val="32"/>
        </w:rPr>
        <w:t>(10)</w:t>
      </w:r>
      <w:r w:rsidRPr="00D304E8">
        <w:rPr>
          <w:rFonts w:ascii="標楷體" w:eastAsia="標楷體" w:hAnsi="標楷體" w:hint="eastAsia"/>
          <w:b/>
          <w:sz w:val="32"/>
          <w:szCs w:val="32"/>
        </w:rPr>
        <w:t>民族街</w:t>
      </w:r>
      <w:r w:rsidRPr="00D304E8">
        <w:rPr>
          <w:rFonts w:ascii="標楷體" w:eastAsia="標楷體" w:hAnsi="標楷體"/>
          <w:b/>
          <w:sz w:val="32"/>
          <w:szCs w:val="32"/>
        </w:rPr>
        <w:t>5</w:t>
      </w:r>
      <w:r w:rsidRPr="00D304E8">
        <w:rPr>
          <w:rFonts w:ascii="標楷體" w:eastAsia="標楷體" w:hAnsi="標楷體" w:hint="eastAsia"/>
          <w:b/>
          <w:sz w:val="32"/>
          <w:szCs w:val="32"/>
        </w:rPr>
        <w:t>巷口。</w:t>
      </w:r>
    </w:p>
    <w:p w:rsidR="00FF6643" w:rsidRPr="00D304E8" w:rsidRDefault="00FF6643" w:rsidP="00A43C49">
      <w:pPr>
        <w:pStyle w:val="ListParagraph"/>
        <w:spacing w:line="400" w:lineRule="exact"/>
        <w:ind w:leftChars="0" w:left="360"/>
        <w:rPr>
          <w:rFonts w:ascii="標楷體" w:eastAsia="標楷體" w:hAnsi="標楷體"/>
          <w:sz w:val="32"/>
          <w:szCs w:val="32"/>
        </w:rPr>
      </w:pPr>
      <w:r w:rsidRPr="00D304E8">
        <w:rPr>
          <w:rFonts w:ascii="標楷體" w:eastAsia="標楷體" w:hAnsi="標楷體" w:hint="eastAsia"/>
          <w:b/>
          <w:sz w:val="32"/>
          <w:szCs w:val="32"/>
        </w:rPr>
        <w:t>詳情可至「三峽區公所」網站查詢，三峽區公所電話：</w:t>
      </w:r>
      <w:r w:rsidRPr="00D304E8">
        <w:rPr>
          <w:rFonts w:ascii="標楷體" w:eastAsia="標楷體" w:hAnsi="標楷體"/>
          <w:b/>
          <w:sz w:val="32"/>
          <w:szCs w:val="32"/>
        </w:rPr>
        <w:t>02-26711017</w:t>
      </w:r>
      <w:r w:rsidRPr="00D304E8">
        <w:rPr>
          <w:rStyle w:val="apple-converted-space"/>
          <w:rFonts w:ascii="標楷體" w:eastAsia="標楷體" w:hAnsi="標楷體"/>
          <w:b/>
          <w:spacing w:val="15"/>
          <w:sz w:val="32"/>
          <w:szCs w:val="32"/>
          <w:shd w:val="clear" w:color="auto" w:fill="FFFFFF"/>
        </w:rPr>
        <w:t> </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2. </w:t>
      </w:r>
      <w:r w:rsidRPr="00D304E8">
        <w:rPr>
          <w:rFonts w:ascii="標楷體" w:eastAsia="標楷體" w:hAnsi="標楷體" w:hint="eastAsia"/>
          <w:sz w:val="32"/>
          <w:szCs w:val="32"/>
        </w:rPr>
        <w:t>建議路線／景點：</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hint="eastAsia"/>
          <w:sz w:val="32"/>
          <w:szCs w:val="32"/>
        </w:rPr>
        <w:t>【捷運板南線：新埔站】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【公車</w:t>
      </w:r>
      <w:r w:rsidRPr="00D304E8">
        <w:rPr>
          <w:rFonts w:ascii="標楷體" w:eastAsia="標楷體" w:hAnsi="標楷體"/>
          <w:sz w:val="32"/>
          <w:szCs w:val="32"/>
        </w:rPr>
        <w:t>910</w:t>
      </w:r>
      <w:r w:rsidRPr="00D304E8">
        <w:rPr>
          <w:rFonts w:ascii="標楷體" w:eastAsia="標楷體" w:hAnsi="標楷體" w:hint="eastAsia"/>
          <w:sz w:val="32"/>
          <w:szCs w:val="32"/>
        </w:rPr>
        <w:t>：三峽國小站】或</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hint="eastAsia"/>
          <w:sz w:val="32"/>
          <w:szCs w:val="32"/>
        </w:rPr>
        <w:t>【捷運板南線：府中站】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【公車</w:t>
      </w:r>
      <w:r w:rsidRPr="00D304E8">
        <w:rPr>
          <w:rFonts w:ascii="標楷體" w:eastAsia="標楷體" w:hAnsi="標楷體"/>
          <w:sz w:val="32"/>
          <w:szCs w:val="32"/>
        </w:rPr>
        <w:t>702</w:t>
      </w:r>
      <w:r w:rsidRPr="00D304E8">
        <w:rPr>
          <w:rFonts w:ascii="標楷體" w:eastAsia="標楷體" w:hAnsi="標楷體" w:hint="eastAsia"/>
          <w:sz w:val="32"/>
          <w:szCs w:val="32"/>
        </w:rPr>
        <w:t>：三峽國小站】或</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hint="eastAsia"/>
          <w:sz w:val="32"/>
          <w:szCs w:val="32"/>
        </w:rPr>
        <w:t>【捷運中和線：景安站】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【公車</w:t>
      </w:r>
      <w:r w:rsidRPr="00D304E8">
        <w:rPr>
          <w:rFonts w:ascii="標楷體" w:eastAsia="標楷體" w:hAnsi="標楷體"/>
          <w:sz w:val="32"/>
          <w:szCs w:val="32"/>
        </w:rPr>
        <w:t>908</w:t>
      </w:r>
      <w:r w:rsidRPr="00D304E8">
        <w:rPr>
          <w:rFonts w:ascii="標楷體" w:eastAsia="標楷體" w:hAnsi="標楷體" w:hint="eastAsia"/>
          <w:sz w:val="32"/>
          <w:szCs w:val="32"/>
        </w:rPr>
        <w:t>：三峽國小站】或</w:t>
      </w:r>
    </w:p>
    <w:p w:rsidR="00FF6643" w:rsidRPr="00D304E8" w:rsidRDefault="00FF6643" w:rsidP="00A43C49">
      <w:pPr>
        <w:spacing w:line="400" w:lineRule="exact"/>
        <w:rPr>
          <w:rFonts w:ascii="新細明體"/>
          <w:sz w:val="32"/>
          <w:szCs w:val="32"/>
        </w:rPr>
      </w:pPr>
      <w:r w:rsidRPr="00D304E8">
        <w:rPr>
          <w:rFonts w:ascii="標楷體" w:eastAsia="標楷體" w:hAnsi="標楷體" w:hint="eastAsia"/>
          <w:sz w:val="32"/>
          <w:szCs w:val="32"/>
        </w:rPr>
        <w:t>【捷運板南線：永寧站】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【公車</w:t>
      </w:r>
      <w:r w:rsidRPr="00D304E8">
        <w:rPr>
          <w:rFonts w:ascii="標楷體" w:eastAsia="標楷體" w:hAnsi="標楷體"/>
          <w:sz w:val="32"/>
          <w:szCs w:val="32"/>
        </w:rPr>
        <w:t>916</w:t>
      </w:r>
      <w:r w:rsidRPr="00D304E8">
        <w:rPr>
          <w:rFonts w:ascii="標楷體" w:eastAsia="標楷體" w:hAnsi="標楷體" w:hint="eastAsia"/>
          <w:sz w:val="32"/>
          <w:szCs w:val="32"/>
        </w:rPr>
        <w:t>：三峽國小站】</w:t>
      </w:r>
      <w:r w:rsidRPr="00D304E8">
        <w:rPr>
          <w:rFonts w:ascii="標楷體" w:eastAsia="標楷體" w:hAnsi="Wingdings" w:hint="eastAsia"/>
          <w:sz w:val="32"/>
          <w:szCs w:val="32"/>
        </w:rPr>
        <w:sym w:font="Wingdings" w:char="F0E0"/>
      </w:r>
      <w:r w:rsidRPr="00D304E8">
        <w:rPr>
          <w:rFonts w:ascii="標楷體" w:eastAsia="標楷體" w:hAnsi="標楷體" w:hint="eastAsia"/>
          <w:sz w:val="32"/>
          <w:szCs w:val="32"/>
        </w:rPr>
        <w:t>三峽老街</w:t>
      </w:r>
    </w:p>
    <w:p w:rsidR="00FF6643" w:rsidRPr="00D304E8" w:rsidRDefault="00FF6643" w:rsidP="008946CC">
      <w:pPr>
        <w:rPr>
          <w:rFonts w:ascii="新細明體"/>
          <w:szCs w:val="24"/>
        </w:rPr>
      </w:pPr>
      <w:r w:rsidRPr="00D824DF">
        <w:rPr>
          <w:rFonts w:ascii="新細明體" w:hAnsi="新細明體"/>
          <w:sz w:val="28"/>
          <w:szCs w:val="28"/>
        </w:rPr>
        <w:t xml:space="preserve">  </w:t>
      </w:r>
      <w:r w:rsidRPr="00D304E8">
        <w:rPr>
          <w:rFonts w:ascii="新細明體" w:hAnsi="新細明體" w:hint="eastAsia"/>
          <w:szCs w:val="24"/>
        </w:rPr>
        <w:t>▲三峽老街：</w:t>
      </w:r>
      <w:r w:rsidRPr="00D304E8">
        <w:rPr>
          <w:rFonts w:ascii="新細明體" w:hAnsi="新細明體" w:cs="Arial" w:hint="eastAsia"/>
          <w:szCs w:val="24"/>
        </w:rPr>
        <w:t>古樸的三峽民權老街長約</w:t>
      </w:r>
      <w:r w:rsidRPr="00D304E8">
        <w:rPr>
          <w:rFonts w:ascii="新細明體" w:hAnsi="新細明體" w:cs="Arial"/>
          <w:szCs w:val="24"/>
        </w:rPr>
        <w:t>260</w:t>
      </w:r>
      <w:r w:rsidRPr="00D304E8">
        <w:rPr>
          <w:rFonts w:ascii="新細明體" w:hAnsi="新細明體" w:cs="Arial" w:hint="eastAsia"/>
          <w:szCs w:val="24"/>
        </w:rPr>
        <w:t>公尺，有一百多座古老街屋，巴洛克式立面牌樓為其建築特色，民權街口的「三角湧街」路名至今仍然可見。從清朝以來一直都是三峽重要商業街道，許多物資、貨品都在這裡集散，街上盡是製茶、染布、樟腦、茶莊、中藥店、雜貨店等商家。老街上還有豐富的美食，有金牛角、豬血糕及手工豆花等小吃，非常受到遊客歡迎。另外還可造訪鄰近有「全臺最美麗辦公大樓」之稱的三峽歷史文物館，這裡收藏了三峽地區豐富的歷史紀錄及人文史蹟，是三峽區重要的文化與觀光據點</w:t>
      </w:r>
      <w:r w:rsidRPr="00D304E8">
        <w:rPr>
          <w:rFonts w:ascii="新細明體" w:hAnsi="新細明體" w:cs="Arial"/>
          <w:b/>
          <w:szCs w:val="24"/>
        </w:rPr>
        <w:t>(</w:t>
      </w:r>
      <w:r w:rsidRPr="00D304E8">
        <w:rPr>
          <w:rFonts w:ascii="新細明體" w:hAnsi="新細明體" w:cs="Arial" w:hint="eastAsia"/>
          <w:b/>
          <w:szCs w:val="24"/>
        </w:rPr>
        <w:t>註：「三峽歷史文物館」</w:t>
      </w:r>
      <w:r w:rsidRPr="00D304E8">
        <w:rPr>
          <w:rFonts w:ascii="新細明體" w:hAnsi="新細明體" w:cs="Arial"/>
          <w:b/>
          <w:szCs w:val="24"/>
        </w:rPr>
        <w:t>2014</w:t>
      </w:r>
      <w:r w:rsidRPr="00D304E8">
        <w:rPr>
          <w:rFonts w:ascii="新細明體" w:hAnsi="新細明體" w:cs="Arial" w:hint="eastAsia"/>
          <w:b/>
          <w:szCs w:val="24"/>
        </w:rPr>
        <w:t>年</w:t>
      </w:r>
      <w:r w:rsidRPr="00D304E8">
        <w:rPr>
          <w:rFonts w:ascii="新細明體" w:hAnsi="新細明體" w:cs="Arial"/>
          <w:b/>
          <w:szCs w:val="24"/>
        </w:rPr>
        <w:t>1</w:t>
      </w:r>
      <w:r w:rsidRPr="00D304E8">
        <w:rPr>
          <w:rFonts w:ascii="新細明體" w:hAnsi="新細明體" w:cs="Arial" w:hint="eastAsia"/>
          <w:b/>
          <w:szCs w:val="24"/>
        </w:rPr>
        <w:t>月</w:t>
      </w:r>
      <w:r w:rsidRPr="00D304E8">
        <w:rPr>
          <w:rFonts w:ascii="新細明體" w:hAnsi="新細明體" w:cs="Arial"/>
          <w:b/>
          <w:szCs w:val="24"/>
        </w:rPr>
        <w:t>30</w:t>
      </w:r>
      <w:r w:rsidRPr="00D304E8">
        <w:rPr>
          <w:rFonts w:ascii="新細明體" w:hAnsi="新細明體" w:cs="Arial" w:hint="eastAsia"/>
          <w:b/>
          <w:szCs w:val="24"/>
        </w:rPr>
        <w:t>日除夕至</w:t>
      </w:r>
      <w:r w:rsidRPr="00D304E8">
        <w:rPr>
          <w:rFonts w:ascii="新細明體" w:hAnsi="新細明體" w:cs="Arial"/>
          <w:b/>
          <w:szCs w:val="24"/>
        </w:rPr>
        <w:t>2</w:t>
      </w:r>
      <w:r w:rsidRPr="00D304E8">
        <w:rPr>
          <w:rFonts w:ascii="新細明體" w:hAnsi="新細明體" w:cs="Arial" w:hint="eastAsia"/>
          <w:b/>
          <w:szCs w:val="24"/>
        </w:rPr>
        <w:t>月</w:t>
      </w:r>
      <w:r w:rsidRPr="00D304E8">
        <w:rPr>
          <w:rFonts w:ascii="新細明體" w:hAnsi="新細明體" w:cs="Arial"/>
          <w:b/>
          <w:szCs w:val="24"/>
        </w:rPr>
        <w:t>4</w:t>
      </w:r>
      <w:r w:rsidRPr="00D304E8">
        <w:rPr>
          <w:rFonts w:ascii="新細明體" w:hAnsi="新細明體" w:cs="Arial" w:hint="eastAsia"/>
          <w:b/>
          <w:szCs w:val="24"/>
        </w:rPr>
        <w:t>日初五休館內部整修，</w:t>
      </w:r>
      <w:r w:rsidRPr="00D304E8">
        <w:rPr>
          <w:rFonts w:ascii="新細明體" w:hAnsi="新細明體" w:cs="Arial"/>
          <w:b/>
          <w:szCs w:val="24"/>
        </w:rPr>
        <w:t>2</w:t>
      </w:r>
      <w:r w:rsidRPr="00D304E8">
        <w:rPr>
          <w:rFonts w:ascii="新細明體" w:hAnsi="新細明體" w:cs="Arial" w:hint="eastAsia"/>
          <w:b/>
          <w:szCs w:val="24"/>
        </w:rPr>
        <w:t>月</w:t>
      </w:r>
      <w:r w:rsidRPr="00D304E8">
        <w:rPr>
          <w:rFonts w:ascii="新細明體" w:hAnsi="新細明體" w:cs="Arial"/>
          <w:b/>
          <w:szCs w:val="24"/>
        </w:rPr>
        <w:t>5</w:t>
      </w:r>
      <w:r w:rsidRPr="00D304E8">
        <w:rPr>
          <w:rFonts w:ascii="新細明體" w:hAnsi="新細明體" w:cs="Arial" w:hint="eastAsia"/>
          <w:b/>
          <w:szCs w:val="24"/>
        </w:rPr>
        <w:t>日初六開館</w:t>
      </w:r>
      <w:r w:rsidRPr="00D304E8">
        <w:rPr>
          <w:rFonts w:ascii="新細明體" w:hAnsi="新細明體" w:cs="Arial"/>
          <w:b/>
          <w:szCs w:val="24"/>
        </w:rPr>
        <w:t>)</w:t>
      </w:r>
      <w:r w:rsidRPr="00D304E8">
        <w:rPr>
          <w:rFonts w:ascii="新細明體" w:hAnsi="新細明體" w:cs="Arial" w:hint="eastAsia"/>
          <w:szCs w:val="24"/>
        </w:rPr>
        <w:t>。</w:t>
      </w:r>
    </w:p>
    <w:p w:rsidR="00FF6643" w:rsidRPr="00D304E8" w:rsidRDefault="00FF6643" w:rsidP="008946CC">
      <w:pPr>
        <w:rPr>
          <w:rFonts w:ascii="新細明體"/>
          <w:szCs w:val="24"/>
        </w:rPr>
      </w:pPr>
      <w:r w:rsidRPr="00D304E8">
        <w:rPr>
          <w:rFonts w:ascii="新細明體" w:hAnsi="新細明體"/>
          <w:szCs w:val="24"/>
        </w:rPr>
        <w:t xml:space="preserve">  </w:t>
      </w:r>
      <w:r w:rsidRPr="00D304E8">
        <w:rPr>
          <w:rFonts w:ascii="新細明體" w:hAnsi="新細明體" w:hint="eastAsia"/>
          <w:szCs w:val="24"/>
        </w:rPr>
        <w:t>▲三峽清水祖師廟</w:t>
      </w:r>
      <w:r w:rsidRPr="00D304E8">
        <w:rPr>
          <w:rFonts w:ascii="新細明體" w:hAnsi="新細明體"/>
          <w:szCs w:val="24"/>
        </w:rPr>
        <w:t>(</w:t>
      </w:r>
      <w:r w:rsidRPr="00D304E8">
        <w:rPr>
          <w:rFonts w:ascii="新細明體" w:hAnsi="新細明體" w:hint="eastAsia"/>
          <w:szCs w:val="24"/>
        </w:rPr>
        <w:t>長福巖清水祖師廟</w:t>
      </w:r>
      <w:r w:rsidRPr="00D304E8">
        <w:rPr>
          <w:rFonts w:ascii="新細明體" w:hAnsi="新細明體"/>
          <w:szCs w:val="24"/>
        </w:rPr>
        <w:t>)</w:t>
      </w:r>
      <w:r w:rsidRPr="00D304E8">
        <w:rPr>
          <w:rFonts w:ascii="新細明體" w:hAnsi="新細明體" w:hint="eastAsia"/>
          <w:szCs w:val="24"/>
        </w:rPr>
        <w:t>：</w:t>
      </w:r>
      <w:r w:rsidRPr="00D304E8">
        <w:rPr>
          <w:rFonts w:ascii="新細明體" w:hAnsi="新細明體" w:cs="Arial" w:hint="eastAsia"/>
          <w:szCs w:val="24"/>
        </w:rPr>
        <w:t>位於三峽街區中心的三峽祖師廟是安溪移民的信仰中心，草創於乾隆三十四年（</w:t>
      </w:r>
      <w:r w:rsidRPr="00D304E8">
        <w:rPr>
          <w:rFonts w:ascii="新細明體" w:hAnsi="新細明體" w:cs="Arial"/>
          <w:szCs w:val="24"/>
        </w:rPr>
        <w:t>1769</w:t>
      </w:r>
      <w:r w:rsidRPr="00D304E8">
        <w:rPr>
          <w:rFonts w:ascii="新細明體" w:hAnsi="新細明體" w:cs="Arial" w:hint="eastAsia"/>
          <w:szCs w:val="24"/>
        </w:rPr>
        <w:t>年），民國三十六年祖師廟因年久而斑駁失修，乃推舉李梅樹教授為重建工程的美術設計及工程指導，融合不同流派的匠師與當代藝術家作品風格，因而贏得「民間藝術殿堂」、「東方藝術殿堂」的美譽。走入三峽祖師廟，立刻就會被它富麗堂皇、宗教藝術燦然齊備的殿堂所深深吸引。祖師廟安奉福建泉州安溪清水祖師，清水祖師又稱為祖師公、烏面祖師、落鼻祖師等，相傳是因為祂的神蹟和法力的不同而有不同的稱呼，為相當普遍的民間信仰。祖師廟占地約</w:t>
      </w:r>
      <w:r w:rsidRPr="00D304E8">
        <w:rPr>
          <w:rFonts w:ascii="新細明體" w:hAnsi="新細明體" w:cs="Arial"/>
          <w:szCs w:val="24"/>
        </w:rPr>
        <w:t>500</w:t>
      </w:r>
      <w:r w:rsidRPr="00D304E8">
        <w:rPr>
          <w:rFonts w:ascii="新細明體" w:hAnsi="新細明體" w:cs="Arial" w:hint="eastAsia"/>
          <w:szCs w:val="24"/>
        </w:rPr>
        <w:t>多坪，以古法建造為「五門三殿式」的廟宇形制，從前殿的石階開始算起，地面、牆壁、柱子，都為石造，正殿五門皆為銅製，廟宇內的龍柱、花鳥柱工藝繁複精巧，藝術成就極高。</w:t>
      </w:r>
    </w:p>
    <w:p w:rsidR="00FF6643" w:rsidRPr="00D304E8" w:rsidRDefault="00FF6643" w:rsidP="008946CC">
      <w:pPr>
        <w:rPr>
          <w:rFonts w:ascii="新細明體" w:cs="Arial"/>
          <w:szCs w:val="24"/>
        </w:rPr>
      </w:pPr>
      <w:r w:rsidRPr="00D304E8">
        <w:rPr>
          <w:rFonts w:ascii="新細明體" w:hAnsi="新細明體"/>
          <w:szCs w:val="24"/>
        </w:rPr>
        <w:t xml:space="preserve">  </w:t>
      </w:r>
      <w:r w:rsidRPr="00D304E8">
        <w:rPr>
          <w:rFonts w:ascii="新細明體" w:hAnsi="新細明體" w:hint="eastAsia"/>
          <w:szCs w:val="24"/>
        </w:rPr>
        <w:t>▲長福橋：</w:t>
      </w:r>
      <w:r w:rsidRPr="00D304E8">
        <w:rPr>
          <w:rFonts w:ascii="新細明體" w:hAnsi="新細明體" w:cs="Arial" w:hint="eastAsia"/>
          <w:szCs w:val="24"/>
        </w:rPr>
        <w:t>僅供行人通行的長福橋，是通往清水祖師廟的觀光橋樑。長福橋護欄雕刻著</w:t>
      </w:r>
      <w:r w:rsidRPr="00D304E8">
        <w:rPr>
          <w:rFonts w:ascii="新細明體" w:hAnsi="新細明體" w:cs="Arial"/>
          <w:szCs w:val="24"/>
        </w:rPr>
        <w:t>138</w:t>
      </w:r>
      <w:r w:rsidRPr="00D304E8">
        <w:rPr>
          <w:rFonts w:ascii="新細明體" w:hAnsi="新細明體" w:cs="Arial" w:hint="eastAsia"/>
          <w:szCs w:val="24"/>
        </w:rPr>
        <w:t>隻石獅，中段設有七座中式涼亭。走在橋上，眺望周遭山光水色，感覺相當迷人，橋上及橋頭有許多童玩攤位，為熙攘的人潮增添悠閒步調。長福橋也是不錯的戶外表演場所，假日時，可見老阿伯在橋上表演打陀螺特技，道具齊全的專業演出，讓許多遊客拍手叫好。</w:t>
      </w:r>
    </w:p>
    <w:p w:rsidR="00FF6643" w:rsidRPr="00D824DF" w:rsidRDefault="00FF6643" w:rsidP="008946CC">
      <w:pPr>
        <w:rPr>
          <w:rFonts w:ascii="新細明體"/>
          <w:sz w:val="28"/>
          <w:szCs w:val="28"/>
        </w:rPr>
      </w:pPr>
      <w:r w:rsidRPr="00D304E8">
        <w:rPr>
          <w:rFonts w:ascii="新細明體" w:hAnsi="新細明體" w:cs="Arial"/>
          <w:szCs w:val="24"/>
        </w:rPr>
        <w:t xml:space="preserve">  </w:t>
      </w:r>
      <w:r w:rsidRPr="00D304E8">
        <w:rPr>
          <w:rFonts w:ascii="新細明體" w:hAnsi="新細明體" w:hint="eastAsia"/>
          <w:szCs w:val="24"/>
        </w:rPr>
        <w:t>▲興隆宮媽祖廟：</w:t>
      </w:r>
      <w:r w:rsidRPr="00D304E8">
        <w:rPr>
          <w:rFonts w:ascii="新細明體" w:hAnsi="新細明體" w:cs="Arial" w:hint="eastAsia"/>
          <w:szCs w:val="24"/>
        </w:rPr>
        <w:t>三峽興隆宮媽祖廟是三峽區民眾信仰的中心，延續迄今已有二百三十年的歲月。乾隆年間從福建省泉州府永春籍來臺的先民，為求海域平安，故於福建浦田「湄洲祖廟」隨身恭請蒞臺，在乾隆四十年間</w:t>
      </w:r>
      <w:r w:rsidRPr="00D304E8">
        <w:rPr>
          <w:rFonts w:ascii="新細明體" w:hAnsi="新細明體" w:cs="Arial"/>
          <w:szCs w:val="24"/>
        </w:rPr>
        <w:t>(</w:t>
      </w:r>
      <w:r w:rsidRPr="00D304E8">
        <w:rPr>
          <w:rFonts w:ascii="新細明體" w:hAnsi="新細明體" w:cs="Arial" w:hint="eastAsia"/>
          <w:szCs w:val="24"/>
        </w:rPr>
        <w:t>西元</w:t>
      </w:r>
      <w:r w:rsidRPr="00D304E8">
        <w:rPr>
          <w:rFonts w:ascii="新細明體" w:hAnsi="新細明體" w:cs="Arial"/>
          <w:szCs w:val="24"/>
        </w:rPr>
        <w:t>1775</w:t>
      </w:r>
      <w:r w:rsidRPr="00D304E8">
        <w:rPr>
          <w:rFonts w:ascii="新細明體" w:hAnsi="新細明體" w:cs="Arial" w:hint="eastAsia"/>
          <w:szCs w:val="24"/>
        </w:rPr>
        <w:t>年</w:t>
      </w:r>
      <w:r w:rsidRPr="00D304E8">
        <w:rPr>
          <w:rFonts w:ascii="新細明體" w:hAnsi="新細明體" w:cs="Arial"/>
          <w:szCs w:val="24"/>
        </w:rPr>
        <w:t>)</w:t>
      </w:r>
      <w:r w:rsidRPr="00D304E8">
        <w:rPr>
          <w:rFonts w:ascii="新細明體" w:hAnsi="新細明體" w:cs="Arial" w:hint="eastAsia"/>
          <w:szCs w:val="24"/>
        </w:rPr>
        <w:t>籌資創建「興隆宮」，並由當時參與的十二姓氏設為七股信徒，於每年「媽祖」聖誕日，輪值奉祀、主持慶典。</w:t>
      </w:r>
    </w:p>
    <w:p w:rsidR="00FF6643" w:rsidRPr="00D304E8" w:rsidRDefault="00FF6643" w:rsidP="00A43C49">
      <w:pPr>
        <w:spacing w:line="400" w:lineRule="exact"/>
        <w:rPr>
          <w:rFonts w:ascii="標楷體" w:eastAsia="標楷體" w:hAnsi="標楷體"/>
          <w:sz w:val="32"/>
          <w:szCs w:val="32"/>
        </w:rPr>
      </w:pPr>
      <w:r w:rsidRPr="00D304E8">
        <w:rPr>
          <w:rFonts w:ascii="標楷體" w:eastAsia="標楷體" w:hAnsi="標楷體"/>
          <w:sz w:val="32"/>
          <w:szCs w:val="32"/>
        </w:rPr>
        <w:t xml:space="preserve">3. </w:t>
      </w:r>
      <w:r w:rsidRPr="00D304E8">
        <w:rPr>
          <w:rFonts w:ascii="標楷體" w:eastAsia="標楷體" w:hAnsi="標楷體" w:hint="eastAsia"/>
          <w:sz w:val="32"/>
          <w:szCs w:val="32"/>
        </w:rPr>
        <w:t>同場加映：</w:t>
      </w:r>
      <w:r w:rsidRPr="00D304E8">
        <w:rPr>
          <w:rFonts w:ascii="標楷體" w:eastAsia="標楷體" w:hAnsi="標楷體" w:hint="eastAsia"/>
          <w:b/>
          <w:sz w:val="32"/>
          <w:szCs w:val="32"/>
        </w:rPr>
        <w:t>銀髮族三峽老街趴趴</w:t>
      </w:r>
      <w:r w:rsidRPr="00D304E8">
        <w:rPr>
          <w:rFonts w:ascii="標楷體" w:eastAsia="標楷體" w:hAnsi="標楷體"/>
          <w:b/>
          <w:sz w:val="32"/>
          <w:szCs w:val="32"/>
        </w:rPr>
        <w:t>Go</w:t>
      </w:r>
    </w:p>
    <w:p w:rsidR="00FF6643" w:rsidRPr="00D304E8" w:rsidRDefault="00FF6643" w:rsidP="00A43C49">
      <w:pPr>
        <w:pStyle w:val="ListParagraph"/>
        <w:numPr>
          <w:ilvl w:val="0"/>
          <w:numId w:val="8"/>
        </w:numPr>
        <w:spacing w:line="400" w:lineRule="exact"/>
        <w:ind w:leftChars="0"/>
        <w:rPr>
          <w:rFonts w:ascii="標楷體" w:eastAsia="標楷體" w:hAnsi="標楷體"/>
          <w:b/>
          <w:color w:val="365F91"/>
          <w:sz w:val="32"/>
          <w:szCs w:val="32"/>
        </w:rPr>
      </w:pPr>
      <w:r w:rsidRPr="00D304E8">
        <w:rPr>
          <w:rFonts w:ascii="標楷體" w:eastAsia="標楷體" w:hAnsi="標楷體" w:hint="eastAsia"/>
          <w:b/>
          <w:color w:val="365F91"/>
          <w:sz w:val="32"/>
          <w:szCs w:val="32"/>
        </w:rPr>
        <w:t>年年以熱鬧的廟會活動迎接農曆新年的三峽老街，濃厚的傳統年味適合銀髮族來一趟春節一日小旅行。</w:t>
      </w:r>
    </w:p>
    <w:p w:rsidR="00FF6643" w:rsidRPr="00D304E8" w:rsidRDefault="00FF6643" w:rsidP="00A43C49">
      <w:pPr>
        <w:pStyle w:val="ListParagraph"/>
        <w:spacing w:line="400" w:lineRule="exact"/>
        <w:ind w:leftChars="0"/>
        <w:rPr>
          <w:rFonts w:ascii="標楷體" w:eastAsia="標楷體" w:hAnsi="標楷體"/>
          <w:b/>
          <w:color w:val="365F91"/>
          <w:sz w:val="32"/>
          <w:szCs w:val="32"/>
        </w:rPr>
      </w:pPr>
      <w:r w:rsidRPr="00D304E8">
        <w:rPr>
          <w:rFonts w:ascii="標楷體" w:eastAsia="標楷體" w:hAnsi="標楷體" w:hint="eastAsia"/>
          <w:b/>
          <w:color w:val="365F91"/>
          <w:sz w:val="32"/>
          <w:szCs w:val="32"/>
        </w:rPr>
        <w:t>不少人習慣春節期間到寺廟參拜，祈求新的一年幸福平安，三峽老街上的清水祖師廟</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長福巖清水祖師廟</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和興隆宮媽祖廟都是香火鼎盛的廟宇，整條三峽老街更因為除夕搶頭香、大年初六大拜拜而熱鬧滾滾，極富地方傳統特色。</w:t>
      </w:r>
    </w:p>
    <w:p w:rsidR="00FF6643" w:rsidRPr="00D304E8" w:rsidRDefault="00FF6643" w:rsidP="00A43C49">
      <w:pPr>
        <w:pStyle w:val="ListParagraph"/>
        <w:spacing w:line="400" w:lineRule="exact"/>
        <w:ind w:leftChars="0"/>
        <w:rPr>
          <w:rFonts w:ascii="標楷體" w:eastAsia="標楷體" w:hAnsi="標楷體"/>
          <w:b/>
          <w:sz w:val="32"/>
          <w:szCs w:val="32"/>
        </w:rPr>
      </w:pPr>
      <w:r w:rsidRPr="00D304E8">
        <w:rPr>
          <w:rFonts w:ascii="標楷體" w:eastAsia="標楷體" w:hAnsi="標楷體" w:hint="eastAsia"/>
          <w:b/>
          <w:color w:val="365F91"/>
          <w:sz w:val="32"/>
          <w:szCs w:val="32"/>
        </w:rPr>
        <w:t>今</w:t>
      </w:r>
      <w:r w:rsidRPr="00D304E8">
        <w:rPr>
          <w:rFonts w:ascii="標楷體" w:eastAsia="標楷體" w:hAnsi="標楷體"/>
          <w:b/>
          <w:color w:val="365F91"/>
          <w:sz w:val="32"/>
          <w:szCs w:val="32"/>
        </w:rPr>
        <w:t>(2014)</w:t>
      </w:r>
      <w:r w:rsidRPr="00D304E8">
        <w:rPr>
          <w:rFonts w:ascii="標楷體" w:eastAsia="標楷體" w:hAnsi="標楷體" w:hint="eastAsia"/>
          <w:b/>
          <w:color w:val="365F91"/>
          <w:sz w:val="32"/>
          <w:szCs w:val="32"/>
        </w:rPr>
        <w:t>年農曆春節假期從</w:t>
      </w:r>
      <w:r w:rsidRPr="00D304E8">
        <w:rPr>
          <w:rFonts w:ascii="標楷體" w:eastAsia="標楷體" w:hAnsi="標楷體"/>
          <w:b/>
          <w:color w:val="365F91"/>
          <w:sz w:val="32"/>
          <w:szCs w:val="32"/>
        </w:rPr>
        <w:t>1</w:t>
      </w:r>
      <w:r w:rsidRPr="00D304E8">
        <w:rPr>
          <w:rFonts w:ascii="標楷體" w:eastAsia="標楷體" w:hAnsi="標楷體" w:hint="eastAsia"/>
          <w:b/>
          <w:color w:val="365F91"/>
          <w:sz w:val="32"/>
          <w:szCs w:val="32"/>
        </w:rPr>
        <w:t>月</w:t>
      </w:r>
      <w:r w:rsidRPr="00D304E8">
        <w:rPr>
          <w:rFonts w:ascii="標楷體" w:eastAsia="標楷體" w:hAnsi="標楷體"/>
          <w:b/>
          <w:color w:val="365F91"/>
          <w:sz w:val="32"/>
          <w:szCs w:val="32"/>
        </w:rPr>
        <w:t>30</w:t>
      </w:r>
      <w:r w:rsidRPr="00D304E8">
        <w:rPr>
          <w:rFonts w:ascii="標楷體" w:eastAsia="標楷體" w:hAnsi="標楷體" w:hint="eastAsia"/>
          <w:b/>
          <w:color w:val="365F91"/>
          <w:sz w:val="32"/>
          <w:szCs w:val="32"/>
        </w:rPr>
        <w:t>日</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除夕</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到</w:t>
      </w:r>
      <w:r w:rsidRPr="00D304E8">
        <w:rPr>
          <w:rFonts w:ascii="標楷體" w:eastAsia="標楷體" w:hAnsi="標楷體"/>
          <w:b/>
          <w:color w:val="365F91"/>
          <w:sz w:val="32"/>
          <w:szCs w:val="32"/>
        </w:rPr>
        <w:t>2</w:t>
      </w:r>
      <w:r w:rsidRPr="00D304E8">
        <w:rPr>
          <w:rFonts w:ascii="標楷體" w:eastAsia="標楷體" w:hAnsi="標楷體" w:hint="eastAsia"/>
          <w:b/>
          <w:color w:val="365F91"/>
          <w:sz w:val="32"/>
          <w:szCs w:val="32"/>
        </w:rPr>
        <w:t>月</w:t>
      </w:r>
      <w:r w:rsidRPr="00D304E8">
        <w:rPr>
          <w:rFonts w:ascii="標楷體" w:eastAsia="標楷體" w:hAnsi="標楷體"/>
          <w:b/>
          <w:color w:val="365F91"/>
          <w:sz w:val="32"/>
          <w:szCs w:val="32"/>
        </w:rPr>
        <w:t>4</w:t>
      </w:r>
      <w:r w:rsidRPr="00D304E8">
        <w:rPr>
          <w:rFonts w:ascii="標楷體" w:eastAsia="標楷體" w:hAnsi="標楷體" w:hint="eastAsia"/>
          <w:b/>
          <w:color w:val="365F91"/>
          <w:sz w:val="32"/>
          <w:szCs w:val="32"/>
        </w:rPr>
        <w:t>日</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初五</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，大多數的人初六</w:t>
      </w:r>
      <w:r w:rsidRPr="00D304E8">
        <w:rPr>
          <w:rFonts w:ascii="標楷體" w:eastAsia="標楷體" w:hAnsi="標楷體"/>
          <w:b/>
          <w:color w:val="365F91"/>
          <w:sz w:val="32"/>
          <w:szCs w:val="32"/>
        </w:rPr>
        <w:t>(2</w:t>
      </w:r>
      <w:r w:rsidRPr="00D304E8">
        <w:rPr>
          <w:rFonts w:ascii="標楷體" w:eastAsia="標楷體" w:hAnsi="標楷體" w:hint="eastAsia"/>
          <w:b/>
          <w:color w:val="365F91"/>
          <w:sz w:val="32"/>
          <w:szCs w:val="32"/>
        </w:rPr>
        <w:t>月</w:t>
      </w:r>
      <w:r w:rsidRPr="00D304E8">
        <w:rPr>
          <w:rFonts w:ascii="標楷體" w:eastAsia="標楷體" w:hAnsi="標楷體"/>
          <w:b/>
          <w:color w:val="365F91"/>
          <w:sz w:val="32"/>
          <w:szCs w:val="32"/>
        </w:rPr>
        <w:t>5</w:t>
      </w:r>
      <w:r w:rsidRPr="00D304E8">
        <w:rPr>
          <w:rFonts w:ascii="標楷體" w:eastAsia="標楷體" w:hAnsi="標楷體" w:hint="eastAsia"/>
          <w:b/>
          <w:color w:val="365F91"/>
          <w:sz w:val="32"/>
          <w:szCs w:val="32"/>
        </w:rPr>
        <w:t>日</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都得上班，不過已經退休的銀髮族不受假期限制，不妨在年初六這一天安排到三峽走走，參加一年一度的清水祖師祭，並順道參觀三峽歷史文物館</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除夕到初五休館整修，初六開館</w:t>
      </w:r>
      <w:r w:rsidRPr="00D304E8">
        <w:rPr>
          <w:rFonts w:ascii="標楷體" w:eastAsia="標楷體" w:hAnsi="標楷體"/>
          <w:b/>
          <w:color w:val="365F91"/>
          <w:sz w:val="32"/>
          <w:szCs w:val="32"/>
        </w:rPr>
        <w:t>)</w:t>
      </w:r>
      <w:r w:rsidRPr="00D304E8">
        <w:rPr>
          <w:rFonts w:ascii="標楷體" w:eastAsia="標楷體" w:hAnsi="標楷體" w:hint="eastAsia"/>
          <w:b/>
          <w:color w:val="365F91"/>
          <w:sz w:val="32"/>
          <w:szCs w:val="32"/>
        </w:rPr>
        <w:t>，以饒富在地特色的廟會活動開啟嶄新的一年。</w:t>
      </w:r>
    </w:p>
    <w:p w:rsidR="00FF6643" w:rsidRPr="00D304E8" w:rsidRDefault="00FF6643" w:rsidP="00A43C49">
      <w:pPr>
        <w:pStyle w:val="ListParagraph"/>
        <w:numPr>
          <w:ilvl w:val="0"/>
          <w:numId w:val="8"/>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公廁位置：</w:t>
      </w:r>
    </w:p>
    <w:p w:rsidR="00FF6643" w:rsidRPr="00D304E8" w:rsidRDefault="00FF6643" w:rsidP="00A43C49">
      <w:pPr>
        <w:pStyle w:val="ListParagraph"/>
        <w:spacing w:line="400" w:lineRule="exact"/>
        <w:ind w:leftChars="0"/>
        <w:rPr>
          <w:rFonts w:ascii="標楷體" w:eastAsia="標楷體" w:hAnsi="標楷體"/>
          <w:sz w:val="32"/>
          <w:szCs w:val="32"/>
        </w:rPr>
      </w:pPr>
      <w:r w:rsidRPr="00D304E8">
        <w:rPr>
          <w:rFonts w:ascii="標楷體" w:eastAsia="標楷體" w:hAnsi="標楷體"/>
          <w:sz w:val="32"/>
          <w:szCs w:val="32"/>
        </w:rPr>
        <w:t xml:space="preserve">(1) </w:t>
      </w:r>
      <w:r w:rsidRPr="00D304E8">
        <w:rPr>
          <w:rFonts w:ascii="標楷體" w:eastAsia="標楷體" w:hAnsi="標楷體" w:hint="eastAsia"/>
          <w:sz w:val="32"/>
          <w:szCs w:val="32"/>
        </w:rPr>
        <w:t>三峽清水祖師廟</w:t>
      </w:r>
    </w:p>
    <w:p w:rsidR="00FF6643" w:rsidRPr="00D304E8" w:rsidRDefault="00FF6643" w:rsidP="00A43C49">
      <w:pPr>
        <w:pStyle w:val="ListParagraph"/>
        <w:spacing w:line="400" w:lineRule="exact"/>
        <w:ind w:leftChars="0"/>
        <w:rPr>
          <w:rFonts w:ascii="標楷體" w:eastAsia="標楷體" w:hAnsi="標楷體"/>
          <w:sz w:val="32"/>
          <w:szCs w:val="32"/>
        </w:rPr>
      </w:pPr>
      <w:r w:rsidRPr="00D304E8">
        <w:rPr>
          <w:rFonts w:ascii="標楷體" w:eastAsia="標楷體" w:hAnsi="標楷體"/>
          <w:sz w:val="32"/>
          <w:szCs w:val="32"/>
        </w:rPr>
        <w:t xml:space="preserve">(2) </w:t>
      </w:r>
      <w:r w:rsidRPr="00D304E8">
        <w:rPr>
          <w:rFonts w:ascii="標楷體" w:eastAsia="標楷體" w:hAnsi="標楷體" w:hint="eastAsia"/>
          <w:sz w:val="32"/>
          <w:szCs w:val="32"/>
        </w:rPr>
        <w:t>興隆宮媽祖廟</w:t>
      </w:r>
    </w:p>
    <w:p w:rsidR="00FF6643" w:rsidRPr="00D304E8" w:rsidRDefault="00FF6643" w:rsidP="00A43C49">
      <w:pPr>
        <w:pStyle w:val="ListParagraph"/>
        <w:spacing w:line="400" w:lineRule="exact"/>
        <w:ind w:leftChars="0"/>
        <w:rPr>
          <w:rFonts w:ascii="標楷體" w:eastAsia="標楷體" w:hAnsi="標楷體"/>
          <w:sz w:val="32"/>
          <w:szCs w:val="32"/>
        </w:rPr>
      </w:pPr>
      <w:r w:rsidRPr="00D304E8">
        <w:rPr>
          <w:rFonts w:ascii="標楷體" w:eastAsia="標楷體" w:hAnsi="標楷體"/>
          <w:sz w:val="32"/>
          <w:szCs w:val="32"/>
        </w:rPr>
        <w:t xml:space="preserve">(3) </w:t>
      </w:r>
      <w:r w:rsidRPr="00D304E8">
        <w:rPr>
          <w:rFonts w:ascii="標楷體" w:eastAsia="標楷體" w:hAnsi="標楷體" w:hint="eastAsia"/>
          <w:sz w:val="32"/>
          <w:szCs w:val="32"/>
        </w:rPr>
        <w:t>三峽派出所</w:t>
      </w:r>
      <w:r w:rsidRPr="00D304E8">
        <w:rPr>
          <w:rFonts w:ascii="標楷體" w:eastAsia="標楷體" w:hAnsi="標楷體"/>
          <w:sz w:val="32"/>
          <w:szCs w:val="32"/>
        </w:rPr>
        <w:t>(</w:t>
      </w:r>
      <w:r w:rsidRPr="00D304E8">
        <w:rPr>
          <w:rFonts w:ascii="標楷體" w:eastAsia="標楷體" w:hAnsi="標楷體" w:hint="eastAsia"/>
          <w:sz w:val="32"/>
          <w:szCs w:val="32"/>
          <w:shd w:val="clear" w:color="auto" w:fill="FFFFFF"/>
        </w:rPr>
        <w:t>新北市三峽區民權街</w:t>
      </w:r>
      <w:r w:rsidRPr="00D304E8">
        <w:rPr>
          <w:rFonts w:ascii="標楷體" w:eastAsia="標楷體" w:hAnsi="標楷體"/>
          <w:sz w:val="32"/>
          <w:szCs w:val="32"/>
          <w:shd w:val="clear" w:color="auto" w:fill="FFFFFF"/>
        </w:rPr>
        <w:t>38</w:t>
      </w:r>
      <w:r w:rsidRPr="00D304E8">
        <w:rPr>
          <w:rFonts w:ascii="標楷體" w:eastAsia="標楷體" w:hAnsi="標楷體" w:hint="eastAsia"/>
          <w:sz w:val="32"/>
          <w:szCs w:val="32"/>
          <w:shd w:val="clear" w:color="auto" w:fill="FFFFFF"/>
        </w:rPr>
        <w:t>號</w:t>
      </w:r>
      <w:r w:rsidRPr="00D304E8">
        <w:rPr>
          <w:rFonts w:ascii="標楷體" w:eastAsia="標楷體" w:hAnsi="標楷體"/>
          <w:sz w:val="32"/>
          <w:szCs w:val="32"/>
        </w:rPr>
        <w:t>)</w:t>
      </w:r>
    </w:p>
    <w:p w:rsidR="00FF6643" w:rsidRPr="00D304E8" w:rsidRDefault="00FF6643" w:rsidP="00A43C49">
      <w:pPr>
        <w:pStyle w:val="ListParagraph"/>
        <w:spacing w:line="400" w:lineRule="exact"/>
        <w:ind w:leftChars="0"/>
        <w:rPr>
          <w:rFonts w:ascii="標楷體" w:eastAsia="標楷體" w:hAnsi="標楷體"/>
          <w:sz w:val="32"/>
          <w:szCs w:val="32"/>
        </w:rPr>
      </w:pPr>
      <w:r w:rsidRPr="00D304E8">
        <w:rPr>
          <w:rFonts w:ascii="標楷體" w:eastAsia="標楷體" w:hAnsi="標楷體"/>
          <w:sz w:val="32"/>
          <w:szCs w:val="32"/>
        </w:rPr>
        <w:t xml:space="preserve">(4) </w:t>
      </w:r>
      <w:r w:rsidRPr="00D304E8">
        <w:rPr>
          <w:rFonts w:ascii="標楷體" w:eastAsia="標楷體" w:hAnsi="標楷體" w:hint="eastAsia"/>
          <w:sz w:val="32"/>
          <w:szCs w:val="32"/>
        </w:rPr>
        <w:t>藍染公園</w:t>
      </w:r>
    </w:p>
    <w:p w:rsidR="00FF6643" w:rsidRPr="00D304E8" w:rsidRDefault="00FF6643" w:rsidP="00A43C49">
      <w:pPr>
        <w:pStyle w:val="ListParagraph"/>
        <w:spacing w:line="400" w:lineRule="exact"/>
        <w:ind w:leftChars="0"/>
        <w:rPr>
          <w:rFonts w:ascii="標楷體" w:eastAsia="標楷體" w:hAnsi="標楷體"/>
          <w:sz w:val="32"/>
          <w:szCs w:val="32"/>
        </w:rPr>
      </w:pPr>
      <w:r w:rsidRPr="00D304E8">
        <w:rPr>
          <w:rFonts w:ascii="標楷體" w:eastAsia="標楷體" w:hAnsi="標楷體"/>
          <w:sz w:val="32"/>
          <w:szCs w:val="32"/>
        </w:rPr>
        <w:t xml:space="preserve">(5) </w:t>
      </w:r>
      <w:r w:rsidRPr="00D304E8">
        <w:rPr>
          <w:rFonts w:ascii="標楷體" w:eastAsia="標楷體" w:hAnsi="標楷體" w:hint="eastAsia"/>
          <w:sz w:val="32"/>
          <w:szCs w:val="32"/>
        </w:rPr>
        <w:t>長福停車場</w:t>
      </w:r>
    </w:p>
    <w:p w:rsidR="00FF6643" w:rsidRPr="00D304E8" w:rsidRDefault="00FF6643" w:rsidP="00A43C49">
      <w:pPr>
        <w:pStyle w:val="ListParagraph"/>
        <w:spacing w:line="400" w:lineRule="exact"/>
        <w:ind w:leftChars="0"/>
        <w:rPr>
          <w:rFonts w:ascii="標楷體" w:eastAsia="標楷體" w:hAnsi="標楷體"/>
          <w:sz w:val="32"/>
          <w:szCs w:val="32"/>
        </w:rPr>
      </w:pPr>
      <w:r w:rsidRPr="00D304E8">
        <w:rPr>
          <w:rFonts w:ascii="標楷體" w:eastAsia="標楷體" w:hAnsi="標楷體"/>
          <w:sz w:val="32"/>
          <w:szCs w:val="32"/>
        </w:rPr>
        <w:t xml:space="preserve">(6) </w:t>
      </w:r>
      <w:r w:rsidRPr="00D304E8">
        <w:rPr>
          <w:rFonts w:ascii="標楷體" w:eastAsia="標楷體" w:hAnsi="標楷體" w:hint="eastAsia"/>
          <w:sz w:val="32"/>
          <w:szCs w:val="32"/>
        </w:rPr>
        <w:t>三峽公有市場</w:t>
      </w:r>
      <w:r w:rsidRPr="00D304E8">
        <w:rPr>
          <w:rFonts w:ascii="標楷體" w:eastAsia="標楷體" w:hAnsi="標楷體"/>
          <w:sz w:val="32"/>
          <w:szCs w:val="32"/>
        </w:rPr>
        <w:t xml:space="preserve"> (</w:t>
      </w:r>
      <w:r w:rsidRPr="00D304E8">
        <w:rPr>
          <w:rFonts w:ascii="標楷體" w:eastAsia="標楷體" w:hAnsi="標楷體" w:hint="eastAsia"/>
          <w:sz w:val="32"/>
          <w:szCs w:val="32"/>
        </w:rPr>
        <w:t>民生街、和平街口</w:t>
      </w:r>
      <w:r w:rsidRPr="00D304E8">
        <w:rPr>
          <w:rFonts w:ascii="標楷體" w:eastAsia="標楷體" w:hAnsi="標楷體"/>
          <w:sz w:val="32"/>
          <w:szCs w:val="32"/>
        </w:rPr>
        <w:t>)</w:t>
      </w:r>
    </w:p>
    <w:p w:rsidR="00FF6643" w:rsidRPr="00D304E8" w:rsidRDefault="00FF6643" w:rsidP="00A43C49">
      <w:pPr>
        <w:pStyle w:val="ListParagraph"/>
        <w:spacing w:line="400" w:lineRule="exact"/>
        <w:ind w:leftChars="0"/>
        <w:rPr>
          <w:rFonts w:ascii="標楷體" w:eastAsia="標楷體" w:hAnsi="標楷體"/>
          <w:sz w:val="32"/>
          <w:szCs w:val="32"/>
        </w:rPr>
      </w:pPr>
      <w:r w:rsidRPr="00D304E8">
        <w:rPr>
          <w:rFonts w:ascii="標楷體" w:eastAsia="標楷體" w:hAnsi="標楷體"/>
          <w:sz w:val="32"/>
          <w:szCs w:val="32"/>
        </w:rPr>
        <w:t xml:space="preserve">(7) </w:t>
      </w:r>
      <w:r w:rsidRPr="00D304E8">
        <w:rPr>
          <w:rFonts w:ascii="標楷體" w:eastAsia="標楷體" w:hAnsi="標楷體"/>
          <w:b/>
          <w:sz w:val="32"/>
          <w:szCs w:val="32"/>
        </w:rPr>
        <w:t>2014</w:t>
      </w:r>
      <w:r w:rsidRPr="00D304E8">
        <w:rPr>
          <w:rFonts w:ascii="標楷體" w:eastAsia="標楷體" w:hAnsi="標楷體" w:hint="eastAsia"/>
          <w:b/>
          <w:sz w:val="32"/>
          <w:szCs w:val="32"/>
        </w:rPr>
        <w:t>年</w:t>
      </w:r>
      <w:r w:rsidRPr="00D304E8">
        <w:rPr>
          <w:rFonts w:ascii="標楷體" w:eastAsia="標楷體" w:hAnsi="標楷體"/>
          <w:b/>
          <w:sz w:val="32"/>
          <w:szCs w:val="32"/>
        </w:rPr>
        <w:t>1</w:t>
      </w:r>
      <w:r w:rsidRPr="00D304E8">
        <w:rPr>
          <w:rFonts w:ascii="標楷體" w:eastAsia="標楷體" w:hAnsi="標楷體" w:hint="eastAsia"/>
          <w:b/>
          <w:sz w:val="32"/>
          <w:szCs w:val="32"/>
        </w:rPr>
        <w:t>月</w:t>
      </w:r>
      <w:r w:rsidRPr="00D304E8">
        <w:rPr>
          <w:rFonts w:ascii="標楷體" w:eastAsia="標楷體" w:hAnsi="標楷體"/>
          <w:b/>
          <w:sz w:val="32"/>
          <w:szCs w:val="32"/>
        </w:rPr>
        <w:t>31</w:t>
      </w:r>
      <w:r w:rsidRPr="00D304E8">
        <w:rPr>
          <w:rFonts w:ascii="標楷體" w:eastAsia="標楷體" w:hAnsi="標楷體" w:hint="eastAsia"/>
          <w:b/>
          <w:sz w:val="32"/>
          <w:szCs w:val="32"/>
        </w:rPr>
        <w:t>日</w:t>
      </w:r>
      <w:r w:rsidRPr="00D304E8">
        <w:rPr>
          <w:rFonts w:ascii="標楷體" w:eastAsia="標楷體" w:hAnsi="標楷體"/>
          <w:b/>
          <w:sz w:val="32"/>
          <w:szCs w:val="32"/>
        </w:rPr>
        <w:t>(</w:t>
      </w:r>
      <w:r w:rsidRPr="00D304E8">
        <w:rPr>
          <w:rFonts w:ascii="標楷體" w:eastAsia="標楷體" w:hAnsi="標楷體" w:hint="eastAsia"/>
          <w:b/>
          <w:sz w:val="32"/>
          <w:szCs w:val="32"/>
        </w:rPr>
        <w:t>大年初一</w:t>
      </w:r>
      <w:r w:rsidRPr="00D304E8">
        <w:rPr>
          <w:rFonts w:ascii="標楷體" w:eastAsia="標楷體" w:hAnsi="標楷體"/>
          <w:b/>
          <w:sz w:val="32"/>
          <w:szCs w:val="32"/>
        </w:rPr>
        <w:t>)</w:t>
      </w:r>
      <w:r w:rsidRPr="00D304E8">
        <w:rPr>
          <w:rFonts w:ascii="標楷體" w:eastAsia="標楷體" w:hAnsi="標楷體" w:hint="eastAsia"/>
          <w:b/>
          <w:sz w:val="32"/>
          <w:szCs w:val="32"/>
        </w:rPr>
        <w:t>至</w:t>
      </w:r>
      <w:r w:rsidRPr="00D304E8">
        <w:rPr>
          <w:rFonts w:ascii="標楷體" w:eastAsia="標楷體" w:hAnsi="標楷體"/>
          <w:b/>
          <w:sz w:val="32"/>
          <w:szCs w:val="32"/>
        </w:rPr>
        <w:t>2</w:t>
      </w:r>
      <w:r w:rsidRPr="00D304E8">
        <w:rPr>
          <w:rFonts w:ascii="標楷體" w:eastAsia="標楷體" w:hAnsi="標楷體" w:hint="eastAsia"/>
          <w:b/>
          <w:sz w:val="32"/>
          <w:szCs w:val="32"/>
        </w:rPr>
        <w:t>月</w:t>
      </w:r>
      <w:r w:rsidRPr="00D304E8">
        <w:rPr>
          <w:rFonts w:ascii="標楷體" w:eastAsia="標楷體" w:hAnsi="標楷體"/>
          <w:b/>
          <w:sz w:val="32"/>
          <w:szCs w:val="32"/>
        </w:rPr>
        <w:t>9</w:t>
      </w:r>
      <w:r w:rsidRPr="00D304E8">
        <w:rPr>
          <w:rFonts w:ascii="標楷體" w:eastAsia="標楷體" w:hAnsi="標楷體" w:hint="eastAsia"/>
          <w:b/>
          <w:sz w:val="32"/>
          <w:szCs w:val="32"/>
        </w:rPr>
        <w:t>日</w:t>
      </w:r>
      <w:r w:rsidRPr="00D304E8">
        <w:rPr>
          <w:rFonts w:ascii="標楷體" w:eastAsia="標楷體" w:hAnsi="標楷體"/>
          <w:b/>
          <w:sz w:val="32"/>
          <w:szCs w:val="32"/>
        </w:rPr>
        <w:t>(</w:t>
      </w:r>
      <w:r w:rsidRPr="00D304E8">
        <w:rPr>
          <w:rFonts w:ascii="標楷體" w:eastAsia="標楷體" w:hAnsi="標楷體" w:hint="eastAsia"/>
          <w:b/>
          <w:sz w:val="32"/>
          <w:szCs w:val="32"/>
        </w:rPr>
        <w:t>初十</w:t>
      </w:r>
      <w:r w:rsidRPr="00D304E8">
        <w:rPr>
          <w:rFonts w:ascii="標楷體" w:eastAsia="標楷體" w:hAnsi="標楷體"/>
          <w:b/>
          <w:sz w:val="32"/>
          <w:szCs w:val="32"/>
        </w:rPr>
        <w:t>)</w:t>
      </w:r>
      <w:r w:rsidRPr="00D304E8">
        <w:rPr>
          <w:rFonts w:ascii="標楷體" w:eastAsia="標楷體" w:hAnsi="標楷體" w:hint="eastAsia"/>
          <w:b/>
          <w:sz w:val="32"/>
          <w:szCs w:val="32"/>
        </w:rPr>
        <w:t>下列地點設有流動廁所</w:t>
      </w:r>
      <w:r w:rsidRPr="00D304E8">
        <w:rPr>
          <w:rFonts w:ascii="標楷體" w:eastAsia="標楷體" w:hAnsi="標楷體" w:hint="eastAsia"/>
          <w:sz w:val="32"/>
          <w:szCs w:val="32"/>
        </w:rPr>
        <w:t>：民族街南橋上教會旁</w:t>
      </w:r>
      <w:r w:rsidRPr="00D304E8">
        <w:rPr>
          <w:rFonts w:ascii="標楷體" w:eastAsia="標楷體" w:hAnsi="標楷體"/>
          <w:sz w:val="32"/>
          <w:szCs w:val="32"/>
        </w:rPr>
        <w:t>(4</w:t>
      </w:r>
      <w:r w:rsidRPr="00D304E8">
        <w:rPr>
          <w:rFonts w:ascii="標楷體" w:eastAsia="標楷體" w:hAnsi="標楷體" w:hint="eastAsia"/>
          <w:sz w:val="32"/>
          <w:szCs w:val="32"/>
        </w:rPr>
        <w:t>座</w:t>
      </w:r>
      <w:r w:rsidRPr="00D304E8">
        <w:rPr>
          <w:rFonts w:ascii="標楷體" w:eastAsia="標楷體" w:hAnsi="標楷體"/>
          <w:sz w:val="32"/>
          <w:szCs w:val="32"/>
        </w:rPr>
        <w:t>)</w:t>
      </w:r>
      <w:r w:rsidRPr="00D304E8">
        <w:rPr>
          <w:rFonts w:ascii="標楷體" w:eastAsia="標楷體" w:hAnsi="標楷體" w:hint="eastAsia"/>
          <w:sz w:val="32"/>
          <w:szCs w:val="32"/>
        </w:rPr>
        <w:t>、中華電信旁</w:t>
      </w:r>
      <w:r w:rsidRPr="00D304E8">
        <w:rPr>
          <w:rFonts w:ascii="標楷體" w:eastAsia="標楷體" w:hAnsi="標楷體"/>
          <w:sz w:val="32"/>
          <w:szCs w:val="32"/>
        </w:rPr>
        <w:t>(7</w:t>
      </w:r>
      <w:r w:rsidRPr="00D304E8">
        <w:rPr>
          <w:rFonts w:ascii="標楷體" w:eastAsia="標楷體" w:hAnsi="標楷體" w:hint="eastAsia"/>
          <w:sz w:val="32"/>
          <w:szCs w:val="32"/>
        </w:rPr>
        <w:t>座</w:t>
      </w:r>
      <w:r w:rsidRPr="00D304E8">
        <w:rPr>
          <w:rFonts w:ascii="標楷體" w:eastAsia="標楷體" w:hAnsi="標楷體"/>
          <w:sz w:val="32"/>
          <w:szCs w:val="32"/>
        </w:rPr>
        <w:t>)</w:t>
      </w:r>
      <w:r w:rsidRPr="00D304E8">
        <w:rPr>
          <w:rFonts w:ascii="標楷體" w:eastAsia="標楷體" w:hAnsi="標楷體" w:hint="eastAsia"/>
          <w:sz w:val="32"/>
          <w:szCs w:val="32"/>
        </w:rPr>
        <w:t>、長福街與中山路口處</w:t>
      </w:r>
      <w:r w:rsidRPr="00D304E8">
        <w:rPr>
          <w:rFonts w:ascii="標楷體" w:eastAsia="標楷體" w:hAnsi="標楷體"/>
          <w:sz w:val="32"/>
          <w:szCs w:val="32"/>
        </w:rPr>
        <w:t>(4</w:t>
      </w:r>
      <w:r w:rsidRPr="00D304E8">
        <w:rPr>
          <w:rFonts w:ascii="標楷體" w:eastAsia="標楷體" w:hAnsi="標楷體" w:hint="eastAsia"/>
          <w:sz w:val="32"/>
          <w:szCs w:val="32"/>
        </w:rPr>
        <w:t>座</w:t>
      </w:r>
      <w:r w:rsidRPr="00D304E8">
        <w:rPr>
          <w:rFonts w:ascii="標楷體" w:eastAsia="標楷體" w:hAnsi="標楷體"/>
          <w:sz w:val="32"/>
          <w:szCs w:val="32"/>
        </w:rPr>
        <w:t>)</w:t>
      </w:r>
    </w:p>
    <w:p w:rsidR="00FF6643" w:rsidRPr="00D304E8" w:rsidRDefault="00FF6643" w:rsidP="00A43C49">
      <w:pPr>
        <w:pStyle w:val="ListParagraph"/>
        <w:numPr>
          <w:ilvl w:val="0"/>
          <w:numId w:val="8"/>
        </w:numPr>
        <w:spacing w:line="400" w:lineRule="exact"/>
        <w:ind w:leftChars="0"/>
        <w:rPr>
          <w:rFonts w:ascii="標楷體" w:eastAsia="標楷體" w:hAnsi="標楷體"/>
          <w:sz w:val="32"/>
          <w:szCs w:val="32"/>
        </w:rPr>
      </w:pPr>
      <w:r w:rsidRPr="00D304E8">
        <w:rPr>
          <w:rFonts w:ascii="標楷體" w:eastAsia="標楷體" w:hAnsi="標楷體" w:hint="eastAsia"/>
          <w:sz w:val="32"/>
          <w:szCs w:val="32"/>
        </w:rPr>
        <w:t>鄰近醫院</w:t>
      </w:r>
    </w:p>
    <w:p w:rsidR="00FF6643" w:rsidRPr="00D304E8" w:rsidRDefault="00FF6643" w:rsidP="00A43C49">
      <w:pPr>
        <w:pStyle w:val="ListParagraph"/>
        <w:numPr>
          <w:ilvl w:val="0"/>
          <w:numId w:val="9"/>
        </w:numPr>
        <w:spacing w:line="400" w:lineRule="exact"/>
        <w:ind w:leftChars="0"/>
        <w:rPr>
          <w:rFonts w:ascii="標楷體" w:eastAsia="標楷體" w:hAnsi="標楷體" w:cs="Arial"/>
          <w:sz w:val="32"/>
          <w:szCs w:val="32"/>
        </w:rPr>
      </w:pPr>
      <w:r w:rsidRPr="00D304E8">
        <w:rPr>
          <w:rFonts w:ascii="標楷體" w:eastAsia="標楷體" w:hAnsi="標楷體" w:hint="eastAsia"/>
          <w:sz w:val="32"/>
          <w:szCs w:val="32"/>
        </w:rPr>
        <w:t>恩主公醫院：</w:t>
      </w:r>
      <w:r w:rsidRPr="00D304E8">
        <w:rPr>
          <w:rFonts w:ascii="標楷體" w:eastAsia="標楷體" w:hAnsi="標楷體" w:cs="Arial" w:hint="eastAsia"/>
          <w:sz w:val="32"/>
          <w:szCs w:val="32"/>
        </w:rPr>
        <w:t>新北市三峽區復興路</w:t>
      </w:r>
      <w:r w:rsidRPr="00D304E8">
        <w:rPr>
          <w:rFonts w:ascii="標楷體" w:eastAsia="標楷體" w:hAnsi="標楷體" w:cs="Arial"/>
          <w:sz w:val="32"/>
          <w:szCs w:val="32"/>
        </w:rPr>
        <w:t>399</w:t>
      </w:r>
      <w:r w:rsidRPr="00D304E8">
        <w:rPr>
          <w:rFonts w:ascii="標楷體" w:eastAsia="標楷體" w:hAnsi="標楷體" w:cs="Arial" w:hint="eastAsia"/>
          <w:sz w:val="32"/>
          <w:szCs w:val="32"/>
        </w:rPr>
        <w:t>號，</w:t>
      </w:r>
      <w:r w:rsidRPr="00D304E8">
        <w:rPr>
          <w:rFonts w:ascii="標楷體" w:eastAsia="標楷體" w:hAnsi="標楷體" w:cs="Arial"/>
          <w:sz w:val="32"/>
          <w:szCs w:val="32"/>
        </w:rPr>
        <w:t>(02)2672-3456</w:t>
      </w:r>
    </w:p>
    <w:p w:rsidR="00FF6643" w:rsidRPr="00D304E8" w:rsidRDefault="00FF6643" w:rsidP="00A43C49">
      <w:pPr>
        <w:pStyle w:val="ListParagraph"/>
        <w:numPr>
          <w:ilvl w:val="0"/>
          <w:numId w:val="9"/>
        </w:numPr>
        <w:spacing w:line="400" w:lineRule="exact"/>
        <w:ind w:leftChars="0"/>
        <w:rPr>
          <w:rFonts w:ascii="標楷體" w:eastAsia="標楷體" w:hAnsi="標楷體"/>
          <w:b/>
          <w:sz w:val="32"/>
          <w:szCs w:val="32"/>
        </w:rPr>
      </w:pPr>
      <w:r w:rsidRPr="00D304E8">
        <w:rPr>
          <w:rFonts w:ascii="標楷體" w:eastAsia="標楷體" w:hAnsi="標楷體" w:cs="Arial"/>
          <w:b/>
          <w:sz w:val="32"/>
          <w:szCs w:val="32"/>
        </w:rPr>
        <w:t>2</w:t>
      </w:r>
      <w:r w:rsidRPr="00D304E8">
        <w:rPr>
          <w:rFonts w:ascii="標楷體" w:eastAsia="標楷體" w:hAnsi="標楷體" w:cs="Arial" w:hint="eastAsia"/>
          <w:b/>
          <w:sz w:val="32"/>
          <w:szCs w:val="32"/>
        </w:rPr>
        <w:t>月</w:t>
      </w:r>
      <w:r w:rsidRPr="00D304E8">
        <w:rPr>
          <w:rFonts w:ascii="標楷體" w:eastAsia="標楷體" w:hAnsi="標楷體" w:cs="Arial"/>
          <w:b/>
          <w:sz w:val="32"/>
          <w:szCs w:val="32"/>
        </w:rPr>
        <w:t>5</w:t>
      </w:r>
      <w:r w:rsidRPr="00D304E8">
        <w:rPr>
          <w:rFonts w:ascii="標楷體" w:eastAsia="標楷體" w:hAnsi="標楷體" w:cs="Arial" w:hint="eastAsia"/>
          <w:b/>
          <w:sz w:val="32"/>
          <w:szCs w:val="32"/>
        </w:rPr>
        <w:t>日</w:t>
      </w:r>
      <w:r w:rsidRPr="00D304E8">
        <w:rPr>
          <w:rFonts w:ascii="標楷體" w:eastAsia="標楷體" w:hAnsi="標楷體" w:cs="Arial"/>
          <w:b/>
          <w:sz w:val="32"/>
          <w:szCs w:val="32"/>
        </w:rPr>
        <w:t>(</w:t>
      </w:r>
      <w:r w:rsidRPr="00D304E8">
        <w:rPr>
          <w:rFonts w:ascii="標楷體" w:eastAsia="標楷體" w:hAnsi="標楷體" w:cs="Arial" w:hint="eastAsia"/>
          <w:b/>
          <w:sz w:val="32"/>
          <w:szCs w:val="32"/>
        </w:rPr>
        <w:t>初六</w:t>
      </w:r>
      <w:r w:rsidRPr="00D304E8">
        <w:rPr>
          <w:rFonts w:ascii="標楷體" w:eastAsia="標楷體" w:hAnsi="標楷體" w:cs="Arial"/>
          <w:b/>
          <w:sz w:val="32"/>
          <w:szCs w:val="32"/>
        </w:rPr>
        <w:t>)9</w:t>
      </w:r>
      <w:r w:rsidRPr="00D304E8">
        <w:rPr>
          <w:rFonts w:ascii="標楷體" w:eastAsia="標楷體" w:hAnsi="標楷體" w:cs="Arial" w:hint="eastAsia"/>
          <w:b/>
          <w:sz w:val="32"/>
          <w:szCs w:val="32"/>
        </w:rPr>
        <w:t>時至</w:t>
      </w:r>
      <w:r w:rsidRPr="00D304E8">
        <w:rPr>
          <w:rFonts w:ascii="標楷體" w:eastAsia="標楷體" w:hAnsi="標楷體" w:cs="Arial"/>
          <w:b/>
          <w:sz w:val="32"/>
          <w:szCs w:val="32"/>
        </w:rPr>
        <w:t>17</w:t>
      </w:r>
      <w:r w:rsidRPr="00D304E8">
        <w:rPr>
          <w:rFonts w:ascii="標楷體" w:eastAsia="標楷體" w:hAnsi="標楷體" w:cs="Arial" w:hint="eastAsia"/>
          <w:b/>
          <w:sz w:val="32"/>
          <w:szCs w:val="32"/>
        </w:rPr>
        <w:t>時於三峽老街遊客服務中心</w:t>
      </w:r>
      <w:r w:rsidRPr="00D304E8">
        <w:rPr>
          <w:rFonts w:ascii="標楷體" w:eastAsia="標楷體" w:hAnsi="標楷體" w:cs="Arial"/>
          <w:b/>
          <w:sz w:val="32"/>
          <w:szCs w:val="32"/>
        </w:rPr>
        <w:t>(</w:t>
      </w:r>
      <w:r w:rsidRPr="00D304E8">
        <w:rPr>
          <w:rFonts w:ascii="標楷體" w:eastAsia="標楷體" w:hAnsi="標楷體" w:cs="Arial" w:hint="eastAsia"/>
          <w:b/>
          <w:sz w:val="32"/>
          <w:szCs w:val="32"/>
        </w:rPr>
        <w:t>三峽區民權街</w:t>
      </w:r>
      <w:r w:rsidRPr="00D304E8">
        <w:rPr>
          <w:rFonts w:ascii="標楷體" w:eastAsia="標楷體" w:hAnsi="標楷體" w:cs="Arial"/>
          <w:b/>
          <w:sz w:val="32"/>
          <w:szCs w:val="32"/>
        </w:rPr>
        <w:t>39</w:t>
      </w:r>
      <w:r w:rsidRPr="00D304E8">
        <w:rPr>
          <w:rFonts w:ascii="標楷體" w:eastAsia="標楷體" w:hAnsi="標楷體" w:cs="Arial" w:hint="eastAsia"/>
          <w:b/>
          <w:sz w:val="32"/>
          <w:szCs w:val="32"/>
        </w:rPr>
        <w:t>號旁，三峽派出所對面</w:t>
      </w:r>
      <w:r w:rsidRPr="00D304E8">
        <w:rPr>
          <w:rFonts w:ascii="標楷體" w:eastAsia="標楷體" w:hAnsi="標楷體" w:cs="Arial"/>
          <w:b/>
          <w:sz w:val="32"/>
          <w:szCs w:val="32"/>
        </w:rPr>
        <w:t>)</w:t>
      </w:r>
      <w:r w:rsidRPr="00D304E8">
        <w:rPr>
          <w:rFonts w:ascii="標楷體" w:eastAsia="標楷體" w:hAnsi="標楷體" w:cs="Arial" w:hint="eastAsia"/>
          <w:b/>
          <w:sz w:val="32"/>
          <w:szCs w:val="32"/>
        </w:rPr>
        <w:t>設有醫護服務台</w:t>
      </w:r>
    </w:p>
    <w:p w:rsidR="00FF6643" w:rsidRPr="008946CC" w:rsidRDefault="00FF6643" w:rsidP="004906C8">
      <w:pPr>
        <w:spacing w:line="480" w:lineRule="exact"/>
        <w:rPr>
          <w:rFonts w:ascii="標楷體" w:eastAsia="標楷體" w:hAnsi="標楷體"/>
          <w:sz w:val="32"/>
          <w:szCs w:val="32"/>
        </w:rPr>
      </w:pPr>
    </w:p>
    <w:sectPr w:rsidR="00FF6643" w:rsidRPr="008946CC" w:rsidSect="005C7DDF">
      <w:footerReference w:type="default" r:id="rId11"/>
      <w:pgSz w:w="11906" w:h="16838"/>
      <w:pgMar w:top="720" w:right="1134" w:bottom="720" w:left="1134"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6643" w:rsidRDefault="00FF6643" w:rsidP="0059384A">
      <w:r>
        <w:separator/>
      </w:r>
    </w:p>
  </w:endnote>
  <w:endnote w:type="continuationSeparator" w:id="0">
    <w:p w:rsidR="00FF6643" w:rsidRDefault="00FF6643" w:rsidP="0059384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新細明體">
    <w:altName w:val="PMingLiU"/>
    <w:panose1 w:val="02020300000000000000"/>
    <w:charset w:val="88"/>
    <w:family w:val="roman"/>
    <w:pitch w:val="variable"/>
    <w:sig w:usb0="00000003" w:usb1="080E0000" w:usb2="00000016" w:usb3="00000000" w:csb0="00100001"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00"/>
    <w:family w:val="modern"/>
    <w:pitch w:val="fixed"/>
    <w:sig w:usb0="20002A87" w:usb1="80000000" w:usb2="00000008" w:usb3="00000000" w:csb0="000001FF" w:csb1="00000000"/>
  </w:font>
  <w:font w:name="標楷體">
    <w:panose1 w:val="03000509000000000000"/>
    <w:charset w:val="88"/>
    <w:family w:val="script"/>
    <w:pitch w:val="fixed"/>
    <w:sig w:usb0="00000003" w:usb1="080E0000" w:usb2="00000016" w:usb3="00000000" w:csb0="00100001" w:csb1="00000000"/>
  </w:font>
  <w:font w:name="DFHeiStd-W5">
    <w:altName w:val="細明體"/>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6643" w:rsidRDefault="00FF6643">
    <w:pPr>
      <w:pStyle w:val="Footer"/>
      <w:jc w:val="right"/>
    </w:pPr>
    <w:fldSimple w:instr="PAGE   \* MERGEFORMAT">
      <w:r w:rsidRPr="00B02E94">
        <w:rPr>
          <w:noProof/>
          <w:lang w:val="zh-TW"/>
        </w:rPr>
        <w:t>4</w:t>
      </w:r>
    </w:fldSimple>
  </w:p>
  <w:p w:rsidR="00FF6643" w:rsidRDefault="00FF664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6643" w:rsidRDefault="00FF6643" w:rsidP="0059384A">
      <w:r>
        <w:separator/>
      </w:r>
    </w:p>
  </w:footnote>
  <w:footnote w:type="continuationSeparator" w:id="0">
    <w:p w:rsidR="00FF6643" w:rsidRDefault="00FF6643" w:rsidP="0059384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677F7"/>
    <w:multiLevelType w:val="hybridMultilevel"/>
    <w:tmpl w:val="2C8C8156"/>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
    <w:nsid w:val="13217C86"/>
    <w:multiLevelType w:val="hybridMultilevel"/>
    <w:tmpl w:val="34305CBC"/>
    <w:lvl w:ilvl="0" w:tplc="0409000B">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
    <w:nsid w:val="146A6D58"/>
    <w:multiLevelType w:val="hybridMultilevel"/>
    <w:tmpl w:val="88943120"/>
    <w:lvl w:ilvl="0" w:tplc="0409000B">
      <w:start w:val="1"/>
      <w:numFmt w:val="bullet"/>
      <w:lvlText w:val=""/>
      <w:lvlJc w:val="left"/>
      <w:pPr>
        <w:ind w:left="480" w:hanging="480"/>
      </w:pPr>
      <w:rPr>
        <w:rFonts w:ascii="Wingdings" w:hAnsi="Wingdings"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
    <w:nsid w:val="547C5239"/>
    <w:multiLevelType w:val="hybridMultilevel"/>
    <w:tmpl w:val="BE0EA55E"/>
    <w:lvl w:ilvl="0" w:tplc="7DD4A1C6">
      <w:start w:val="1"/>
      <w:numFmt w:val="decimal"/>
      <w:lvlText w:val="(%1)"/>
      <w:lvlJc w:val="left"/>
      <w:pPr>
        <w:ind w:left="840" w:hanging="360"/>
      </w:pPr>
      <w:rPr>
        <w:rFonts w:cs="Times New Roman" w:hint="default"/>
        <w:color w:val="auto"/>
      </w:rPr>
    </w:lvl>
    <w:lvl w:ilvl="1" w:tplc="04090019" w:tentative="1">
      <w:start w:val="1"/>
      <w:numFmt w:val="ideographTraditional"/>
      <w:lvlText w:val="%2、"/>
      <w:lvlJc w:val="left"/>
      <w:pPr>
        <w:ind w:left="1440" w:hanging="480"/>
      </w:pPr>
      <w:rPr>
        <w:rFonts w:cs="Times New Roman"/>
      </w:rPr>
    </w:lvl>
    <w:lvl w:ilvl="2" w:tplc="0409001B" w:tentative="1">
      <w:start w:val="1"/>
      <w:numFmt w:val="lowerRoman"/>
      <w:lvlText w:val="%3."/>
      <w:lvlJc w:val="right"/>
      <w:pPr>
        <w:ind w:left="1920" w:hanging="480"/>
      </w:pPr>
      <w:rPr>
        <w:rFonts w:cs="Times New Roman"/>
      </w:rPr>
    </w:lvl>
    <w:lvl w:ilvl="3" w:tplc="0409000F" w:tentative="1">
      <w:start w:val="1"/>
      <w:numFmt w:val="decimal"/>
      <w:lvlText w:val="%4."/>
      <w:lvlJc w:val="left"/>
      <w:pPr>
        <w:ind w:left="2400" w:hanging="480"/>
      </w:pPr>
      <w:rPr>
        <w:rFonts w:cs="Times New Roman"/>
      </w:rPr>
    </w:lvl>
    <w:lvl w:ilvl="4" w:tplc="04090019" w:tentative="1">
      <w:start w:val="1"/>
      <w:numFmt w:val="ideographTraditional"/>
      <w:lvlText w:val="%5、"/>
      <w:lvlJc w:val="left"/>
      <w:pPr>
        <w:ind w:left="2880" w:hanging="480"/>
      </w:pPr>
      <w:rPr>
        <w:rFonts w:cs="Times New Roman"/>
      </w:rPr>
    </w:lvl>
    <w:lvl w:ilvl="5" w:tplc="0409001B" w:tentative="1">
      <w:start w:val="1"/>
      <w:numFmt w:val="lowerRoman"/>
      <w:lvlText w:val="%6."/>
      <w:lvlJc w:val="right"/>
      <w:pPr>
        <w:ind w:left="3360" w:hanging="480"/>
      </w:pPr>
      <w:rPr>
        <w:rFonts w:cs="Times New Roman"/>
      </w:rPr>
    </w:lvl>
    <w:lvl w:ilvl="6" w:tplc="0409000F" w:tentative="1">
      <w:start w:val="1"/>
      <w:numFmt w:val="decimal"/>
      <w:lvlText w:val="%7."/>
      <w:lvlJc w:val="left"/>
      <w:pPr>
        <w:ind w:left="3840" w:hanging="480"/>
      </w:pPr>
      <w:rPr>
        <w:rFonts w:cs="Times New Roman"/>
      </w:rPr>
    </w:lvl>
    <w:lvl w:ilvl="7" w:tplc="04090019" w:tentative="1">
      <w:start w:val="1"/>
      <w:numFmt w:val="ideographTraditional"/>
      <w:lvlText w:val="%8、"/>
      <w:lvlJc w:val="left"/>
      <w:pPr>
        <w:ind w:left="4320" w:hanging="480"/>
      </w:pPr>
      <w:rPr>
        <w:rFonts w:cs="Times New Roman"/>
      </w:rPr>
    </w:lvl>
    <w:lvl w:ilvl="8" w:tplc="0409001B" w:tentative="1">
      <w:start w:val="1"/>
      <w:numFmt w:val="lowerRoman"/>
      <w:lvlText w:val="%9."/>
      <w:lvlJc w:val="right"/>
      <w:pPr>
        <w:ind w:left="4800" w:hanging="480"/>
      </w:pPr>
      <w:rPr>
        <w:rFonts w:cs="Times New Roman"/>
      </w:rPr>
    </w:lvl>
  </w:abstractNum>
  <w:abstractNum w:abstractNumId="4">
    <w:nsid w:val="54807B53"/>
    <w:multiLevelType w:val="hybridMultilevel"/>
    <w:tmpl w:val="D36200C8"/>
    <w:lvl w:ilvl="0" w:tplc="0409000B">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5">
    <w:nsid w:val="55A56E3A"/>
    <w:multiLevelType w:val="hybridMultilevel"/>
    <w:tmpl w:val="CB7843B2"/>
    <w:lvl w:ilvl="0" w:tplc="0409000B">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6">
    <w:nsid w:val="58A86E30"/>
    <w:multiLevelType w:val="hybridMultilevel"/>
    <w:tmpl w:val="F8C070BA"/>
    <w:lvl w:ilvl="0" w:tplc="0409000B">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7">
    <w:nsid w:val="59FF4AE3"/>
    <w:multiLevelType w:val="hybridMultilevel"/>
    <w:tmpl w:val="56124E68"/>
    <w:lvl w:ilvl="0" w:tplc="530C594C">
      <w:start w:val="1"/>
      <w:numFmt w:val="decimal"/>
      <w:lvlText w:val="%1."/>
      <w:lvlJc w:val="left"/>
      <w:pPr>
        <w:ind w:left="360" w:hanging="360"/>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8">
    <w:nsid w:val="60212810"/>
    <w:multiLevelType w:val="hybridMultilevel"/>
    <w:tmpl w:val="D4BCE68E"/>
    <w:lvl w:ilvl="0" w:tplc="FB0458D2">
      <w:start w:val="1"/>
      <w:numFmt w:val="taiwaneseCountingThousand"/>
      <w:lvlText w:val="(%1)"/>
      <w:lvlJc w:val="left"/>
      <w:pPr>
        <w:ind w:left="947" w:hanging="465"/>
      </w:pPr>
      <w:rPr>
        <w:rFonts w:cs="Times New Roman" w:hint="default"/>
      </w:rPr>
    </w:lvl>
    <w:lvl w:ilvl="1" w:tplc="04090019" w:tentative="1">
      <w:start w:val="1"/>
      <w:numFmt w:val="ideographTraditional"/>
      <w:lvlText w:val="%2、"/>
      <w:lvlJc w:val="left"/>
      <w:pPr>
        <w:ind w:left="1442" w:hanging="480"/>
      </w:pPr>
      <w:rPr>
        <w:rFonts w:cs="Times New Roman"/>
      </w:rPr>
    </w:lvl>
    <w:lvl w:ilvl="2" w:tplc="0409001B" w:tentative="1">
      <w:start w:val="1"/>
      <w:numFmt w:val="lowerRoman"/>
      <w:lvlText w:val="%3."/>
      <w:lvlJc w:val="right"/>
      <w:pPr>
        <w:ind w:left="1922" w:hanging="480"/>
      </w:pPr>
      <w:rPr>
        <w:rFonts w:cs="Times New Roman"/>
      </w:rPr>
    </w:lvl>
    <w:lvl w:ilvl="3" w:tplc="0409000F" w:tentative="1">
      <w:start w:val="1"/>
      <w:numFmt w:val="decimal"/>
      <w:lvlText w:val="%4."/>
      <w:lvlJc w:val="left"/>
      <w:pPr>
        <w:ind w:left="2402" w:hanging="480"/>
      </w:pPr>
      <w:rPr>
        <w:rFonts w:cs="Times New Roman"/>
      </w:rPr>
    </w:lvl>
    <w:lvl w:ilvl="4" w:tplc="04090019" w:tentative="1">
      <w:start w:val="1"/>
      <w:numFmt w:val="ideographTraditional"/>
      <w:lvlText w:val="%5、"/>
      <w:lvlJc w:val="left"/>
      <w:pPr>
        <w:ind w:left="2882" w:hanging="480"/>
      </w:pPr>
      <w:rPr>
        <w:rFonts w:cs="Times New Roman"/>
      </w:rPr>
    </w:lvl>
    <w:lvl w:ilvl="5" w:tplc="0409001B" w:tentative="1">
      <w:start w:val="1"/>
      <w:numFmt w:val="lowerRoman"/>
      <w:lvlText w:val="%6."/>
      <w:lvlJc w:val="right"/>
      <w:pPr>
        <w:ind w:left="3362" w:hanging="480"/>
      </w:pPr>
      <w:rPr>
        <w:rFonts w:cs="Times New Roman"/>
      </w:rPr>
    </w:lvl>
    <w:lvl w:ilvl="6" w:tplc="0409000F" w:tentative="1">
      <w:start w:val="1"/>
      <w:numFmt w:val="decimal"/>
      <w:lvlText w:val="%7."/>
      <w:lvlJc w:val="left"/>
      <w:pPr>
        <w:ind w:left="3842" w:hanging="480"/>
      </w:pPr>
      <w:rPr>
        <w:rFonts w:cs="Times New Roman"/>
      </w:rPr>
    </w:lvl>
    <w:lvl w:ilvl="7" w:tplc="04090019" w:tentative="1">
      <w:start w:val="1"/>
      <w:numFmt w:val="ideographTraditional"/>
      <w:lvlText w:val="%8、"/>
      <w:lvlJc w:val="left"/>
      <w:pPr>
        <w:ind w:left="4322" w:hanging="480"/>
      </w:pPr>
      <w:rPr>
        <w:rFonts w:cs="Times New Roman"/>
      </w:rPr>
    </w:lvl>
    <w:lvl w:ilvl="8" w:tplc="0409001B" w:tentative="1">
      <w:start w:val="1"/>
      <w:numFmt w:val="lowerRoman"/>
      <w:lvlText w:val="%9."/>
      <w:lvlJc w:val="right"/>
      <w:pPr>
        <w:ind w:left="4802" w:hanging="480"/>
      </w:pPr>
      <w:rPr>
        <w:rFonts w:cs="Times New Roman"/>
      </w:rPr>
    </w:lvl>
  </w:abstractNum>
  <w:abstractNum w:abstractNumId="9">
    <w:nsid w:val="7F4971C4"/>
    <w:multiLevelType w:val="hybridMultilevel"/>
    <w:tmpl w:val="82A0DD6C"/>
    <w:lvl w:ilvl="0" w:tplc="5A92EB4E">
      <w:start w:val="1"/>
      <w:numFmt w:val="decimal"/>
      <w:lvlText w:val="%1."/>
      <w:lvlJc w:val="left"/>
      <w:pPr>
        <w:ind w:left="360" w:hanging="360"/>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9"/>
  </w:num>
  <w:num w:numId="4">
    <w:abstractNumId w:val="5"/>
  </w:num>
  <w:num w:numId="5">
    <w:abstractNumId w:val="1"/>
  </w:num>
  <w:num w:numId="6">
    <w:abstractNumId w:val="4"/>
  </w:num>
  <w:num w:numId="7">
    <w:abstractNumId w:val="7"/>
  </w:num>
  <w:num w:numId="8">
    <w:abstractNumId w:val="0"/>
  </w:num>
  <w:num w:numId="9">
    <w:abstractNumId w:val="3"/>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80"/>
  <w:drawingGridHorizontalSpacing w:val="120"/>
  <w:displayHorizontalDrawingGridEvery w:val="0"/>
  <w:displayVerticalDrawingGridEvery w:val="2"/>
  <w:characterSpacingControl w:val="compressPunctuation"/>
  <w:noLineBreaksAfter w:lang="zh-TW" w:val="([{£¥‘“‵〈《「『【〔〝︵︷︹︻︽︿﹁﹃﹙﹛﹝（｛"/>
  <w:noLineBreaksBefore w:lang="zh-TW" w:va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57E27"/>
    <w:rsid w:val="00003DB5"/>
    <w:rsid w:val="00011A9A"/>
    <w:rsid w:val="000233B3"/>
    <w:rsid w:val="00027A8A"/>
    <w:rsid w:val="00030D9F"/>
    <w:rsid w:val="0003242A"/>
    <w:rsid w:val="00032596"/>
    <w:rsid w:val="00042785"/>
    <w:rsid w:val="000550CD"/>
    <w:rsid w:val="00055421"/>
    <w:rsid w:val="000739EB"/>
    <w:rsid w:val="000805B2"/>
    <w:rsid w:val="00086EBC"/>
    <w:rsid w:val="0009584C"/>
    <w:rsid w:val="000B7298"/>
    <w:rsid w:val="000D21CB"/>
    <w:rsid w:val="000F2B90"/>
    <w:rsid w:val="001118FD"/>
    <w:rsid w:val="00144ED0"/>
    <w:rsid w:val="00157E27"/>
    <w:rsid w:val="00161380"/>
    <w:rsid w:val="001619A5"/>
    <w:rsid w:val="0016724E"/>
    <w:rsid w:val="00173291"/>
    <w:rsid w:val="00177FCC"/>
    <w:rsid w:val="0019042A"/>
    <w:rsid w:val="001927C9"/>
    <w:rsid w:val="001A472E"/>
    <w:rsid w:val="001B1E61"/>
    <w:rsid w:val="001B21A4"/>
    <w:rsid w:val="001B2A04"/>
    <w:rsid w:val="001B2BC1"/>
    <w:rsid w:val="001E7A23"/>
    <w:rsid w:val="001E7B50"/>
    <w:rsid w:val="00202695"/>
    <w:rsid w:val="002060AF"/>
    <w:rsid w:val="00236B67"/>
    <w:rsid w:val="00252653"/>
    <w:rsid w:val="002575C0"/>
    <w:rsid w:val="00286C63"/>
    <w:rsid w:val="002A1DC6"/>
    <w:rsid w:val="002A1EE5"/>
    <w:rsid w:val="002B270F"/>
    <w:rsid w:val="002C0182"/>
    <w:rsid w:val="002C3FA3"/>
    <w:rsid w:val="002C7354"/>
    <w:rsid w:val="002D08B3"/>
    <w:rsid w:val="002D51B7"/>
    <w:rsid w:val="002E7ABA"/>
    <w:rsid w:val="00304D1E"/>
    <w:rsid w:val="00311612"/>
    <w:rsid w:val="00315076"/>
    <w:rsid w:val="00317640"/>
    <w:rsid w:val="00325AEC"/>
    <w:rsid w:val="0034025B"/>
    <w:rsid w:val="00357CE0"/>
    <w:rsid w:val="00361488"/>
    <w:rsid w:val="003624E3"/>
    <w:rsid w:val="00374064"/>
    <w:rsid w:val="00375957"/>
    <w:rsid w:val="00384ED3"/>
    <w:rsid w:val="0038545D"/>
    <w:rsid w:val="00393B01"/>
    <w:rsid w:val="00397EC0"/>
    <w:rsid w:val="003A55EA"/>
    <w:rsid w:val="003C5B46"/>
    <w:rsid w:val="003D5996"/>
    <w:rsid w:val="003E7FDC"/>
    <w:rsid w:val="003F09DE"/>
    <w:rsid w:val="003F262F"/>
    <w:rsid w:val="00414ACD"/>
    <w:rsid w:val="0041788C"/>
    <w:rsid w:val="00430035"/>
    <w:rsid w:val="0043606B"/>
    <w:rsid w:val="00436E78"/>
    <w:rsid w:val="00451A9B"/>
    <w:rsid w:val="004665AD"/>
    <w:rsid w:val="00477887"/>
    <w:rsid w:val="00482D26"/>
    <w:rsid w:val="004906C8"/>
    <w:rsid w:val="004A4E49"/>
    <w:rsid w:val="004A6B5D"/>
    <w:rsid w:val="004B27A3"/>
    <w:rsid w:val="004D19D4"/>
    <w:rsid w:val="004E749B"/>
    <w:rsid w:val="004F1CAF"/>
    <w:rsid w:val="00507773"/>
    <w:rsid w:val="005166CD"/>
    <w:rsid w:val="005346F8"/>
    <w:rsid w:val="00545EFC"/>
    <w:rsid w:val="00547328"/>
    <w:rsid w:val="00560919"/>
    <w:rsid w:val="0056362E"/>
    <w:rsid w:val="005662B8"/>
    <w:rsid w:val="00586544"/>
    <w:rsid w:val="0059384A"/>
    <w:rsid w:val="005949F8"/>
    <w:rsid w:val="00595373"/>
    <w:rsid w:val="005A4803"/>
    <w:rsid w:val="005A7695"/>
    <w:rsid w:val="005B4693"/>
    <w:rsid w:val="005B4F0B"/>
    <w:rsid w:val="005B52DD"/>
    <w:rsid w:val="005C7DDF"/>
    <w:rsid w:val="005D6E53"/>
    <w:rsid w:val="005D74FA"/>
    <w:rsid w:val="005E072C"/>
    <w:rsid w:val="005E3EF2"/>
    <w:rsid w:val="005F48EA"/>
    <w:rsid w:val="006234F4"/>
    <w:rsid w:val="00626A23"/>
    <w:rsid w:val="0064477E"/>
    <w:rsid w:val="00645BFA"/>
    <w:rsid w:val="00646910"/>
    <w:rsid w:val="006477EA"/>
    <w:rsid w:val="00665F4B"/>
    <w:rsid w:val="00676CBC"/>
    <w:rsid w:val="006917FF"/>
    <w:rsid w:val="006C25CE"/>
    <w:rsid w:val="006C5474"/>
    <w:rsid w:val="006D2FED"/>
    <w:rsid w:val="006F3944"/>
    <w:rsid w:val="006F63DB"/>
    <w:rsid w:val="007003BA"/>
    <w:rsid w:val="00702342"/>
    <w:rsid w:val="00716B3D"/>
    <w:rsid w:val="00720FD6"/>
    <w:rsid w:val="007472C8"/>
    <w:rsid w:val="00760F90"/>
    <w:rsid w:val="007709F0"/>
    <w:rsid w:val="007840F9"/>
    <w:rsid w:val="007908E0"/>
    <w:rsid w:val="007C0C38"/>
    <w:rsid w:val="007D1BBA"/>
    <w:rsid w:val="007D254D"/>
    <w:rsid w:val="007E344D"/>
    <w:rsid w:val="007E69E2"/>
    <w:rsid w:val="0080180C"/>
    <w:rsid w:val="0080337F"/>
    <w:rsid w:val="00806CC9"/>
    <w:rsid w:val="00816AB3"/>
    <w:rsid w:val="0082293A"/>
    <w:rsid w:val="008338BA"/>
    <w:rsid w:val="0083599C"/>
    <w:rsid w:val="00837362"/>
    <w:rsid w:val="00843707"/>
    <w:rsid w:val="00855C49"/>
    <w:rsid w:val="0085607B"/>
    <w:rsid w:val="00857561"/>
    <w:rsid w:val="00867436"/>
    <w:rsid w:val="008736D7"/>
    <w:rsid w:val="00886EFD"/>
    <w:rsid w:val="008930CD"/>
    <w:rsid w:val="008946CC"/>
    <w:rsid w:val="008B7726"/>
    <w:rsid w:val="008C3AB4"/>
    <w:rsid w:val="008E71AA"/>
    <w:rsid w:val="008F1C4D"/>
    <w:rsid w:val="008F685E"/>
    <w:rsid w:val="00913610"/>
    <w:rsid w:val="00923EDE"/>
    <w:rsid w:val="009247EB"/>
    <w:rsid w:val="009402E2"/>
    <w:rsid w:val="00942D17"/>
    <w:rsid w:val="0095546D"/>
    <w:rsid w:val="00960B5E"/>
    <w:rsid w:val="009677BD"/>
    <w:rsid w:val="00970A83"/>
    <w:rsid w:val="00983A89"/>
    <w:rsid w:val="00984F18"/>
    <w:rsid w:val="009906E6"/>
    <w:rsid w:val="009932C0"/>
    <w:rsid w:val="009A126C"/>
    <w:rsid w:val="009A6499"/>
    <w:rsid w:val="009C30A2"/>
    <w:rsid w:val="009D4F61"/>
    <w:rsid w:val="00A0157A"/>
    <w:rsid w:val="00A03DFC"/>
    <w:rsid w:val="00A04CD4"/>
    <w:rsid w:val="00A21604"/>
    <w:rsid w:val="00A26D0D"/>
    <w:rsid w:val="00A41AAA"/>
    <w:rsid w:val="00A43C49"/>
    <w:rsid w:val="00A46208"/>
    <w:rsid w:val="00A46F3C"/>
    <w:rsid w:val="00A77D9D"/>
    <w:rsid w:val="00A83EB2"/>
    <w:rsid w:val="00A87A2C"/>
    <w:rsid w:val="00AB0FB2"/>
    <w:rsid w:val="00AB54BF"/>
    <w:rsid w:val="00AC0D01"/>
    <w:rsid w:val="00AE586D"/>
    <w:rsid w:val="00AF0DF2"/>
    <w:rsid w:val="00AF1F2A"/>
    <w:rsid w:val="00AF3BF9"/>
    <w:rsid w:val="00B01081"/>
    <w:rsid w:val="00B02E94"/>
    <w:rsid w:val="00B0434C"/>
    <w:rsid w:val="00B138E9"/>
    <w:rsid w:val="00B23F55"/>
    <w:rsid w:val="00B27239"/>
    <w:rsid w:val="00B72551"/>
    <w:rsid w:val="00B90FE8"/>
    <w:rsid w:val="00BB3982"/>
    <w:rsid w:val="00BB48E4"/>
    <w:rsid w:val="00BB78FC"/>
    <w:rsid w:val="00BC2770"/>
    <w:rsid w:val="00BC30CC"/>
    <w:rsid w:val="00BC6633"/>
    <w:rsid w:val="00BE37A5"/>
    <w:rsid w:val="00BE3936"/>
    <w:rsid w:val="00BE5929"/>
    <w:rsid w:val="00BF735A"/>
    <w:rsid w:val="00C012B4"/>
    <w:rsid w:val="00C015E0"/>
    <w:rsid w:val="00C02550"/>
    <w:rsid w:val="00C27432"/>
    <w:rsid w:val="00C310A5"/>
    <w:rsid w:val="00C452AF"/>
    <w:rsid w:val="00C54D73"/>
    <w:rsid w:val="00C57600"/>
    <w:rsid w:val="00C6577A"/>
    <w:rsid w:val="00C67107"/>
    <w:rsid w:val="00C718CA"/>
    <w:rsid w:val="00C81359"/>
    <w:rsid w:val="00C9182A"/>
    <w:rsid w:val="00CA7BE8"/>
    <w:rsid w:val="00CB3A74"/>
    <w:rsid w:val="00CD3363"/>
    <w:rsid w:val="00CE2374"/>
    <w:rsid w:val="00CE24E2"/>
    <w:rsid w:val="00CE67D3"/>
    <w:rsid w:val="00CF0256"/>
    <w:rsid w:val="00CF3024"/>
    <w:rsid w:val="00D05D2B"/>
    <w:rsid w:val="00D06A9D"/>
    <w:rsid w:val="00D12C51"/>
    <w:rsid w:val="00D17540"/>
    <w:rsid w:val="00D207B8"/>
    <w:rsid w:val="00D217D9"/>
    <w:rsid w:val="00D304E8"/>
    <w:rsid w:val="00D32C5B"/>
    <w:rsid w:val="00D57D52"/>
    <w:rsid w:val="00D65DCE"/>
    <w:rsid w:val="00D660BE"/>
    <w:rsid w:val="00D73862"/>
    <w:rsid w:val="00D824DF"/>
    <w:rsid w:val="00D84F08"/>
    <w:rsid w:val="00DA4F62"/>
    <w:rsid w:val="00DB1C99"/>
    <w:rsid w:val="00DC058D"/>
    <w:rsid w:val="00DE0865"/>
    <w:rsid w:val="00DF34E1"/>
    <w:rsid w:val="00E50A02"/>
    <w:rsid w:val="00E56CF0"/>
    <w:rsid w:val="00E801B1"/>
    <w:rsid w:val="00E85E09"/>
    <w:rsid w:val="00EA048C"/>
    <w:rsid w:val="00EA48FD"/>
    <w:rsid w:val="00EA69B7"/>
    <w:rsid w:val="00EB0CF3"/>
    <w:rsid w:val="00EB1E8B"/>
    <w:rsid w:val="00EC0740"/>
    <w:rsid w:val="00EC2E02"/>
    <w:rsid w:val="00ED42D3"/>
    <w:rsid w:val="00EF3A06"/>
    <w:rsid w:val="00F015DC"/>
    <w:rsid w:val="00F164DC"/>
    <w:rsid w:val="00F20420"/>
    <w:rsid w:val="00F24DFC"/>
    <w:rsid w:val="00F262F4"/>
    <w:rsid w:val="00F26CEE"/>
    <w:rsid w:val="00F34BF1"/>
    <w:rsid w:val="00F36059"/>
    <w:rsid w:val="00F36D08"/>
    <w:rsid w:val="00F57439"/>
    <w:rsid w:val="00F60EDC"/>
    <w:rsid w:val="00F627DA"/>
    <w:rsid w:val="00F709BE"/>
    <w:rsid w:val="00F748EF"/>
    <w:rsid w:val="00F761B4"/>
    <w:rsid w:val="00F85E29"/>
    <w:rsid w:val="00F86D87"/>
    <w:rsid w:val="00FB76F9"/>
    <w:rsid w:val="00FE5E02"/>
    <w:rsid w:val="00FE68DC"/>
    <w:rsid w:val="00FF0EA1"/>
    <w:rsid w:val="00FF664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martTagType w:namespaceuri="urn:schemas-microsoft-com:office:smarttags" w:name="chmetcnv"/>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36D7"/>
    <w:pPr>
      <w:widowControl w:val="0"/>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9384A"/>
    <w:pPr>
      <w:tabs>
        <w:tab w:val="center" w:pos="4153"/>
        <w:tab w:val="right" w:pos="8306"/>
      </w:tabs>
      <w:snapToGrid w:val="0"/>
    </w:pPr>
    <w:rPr>
      <w:sz w:val="20"/>
      <w:szCs w:val="20"/>
    </w:rPr>
  </w:style>
  <w:style w:type="character" w:customStyle="1" w:styleId="HeaderChar">
    <w:name w:val="Header Char"/>
    <w:basedOn w:val="DefaultParagraphFont"/>
    <w:link w:val="Header"/>
    <w:uiPriority w:val="99"/>
    <w:locked/>
    <w:rsid w:val="0059384A"/>
    <w:rPr>
      <w:rFonts w:cs="Times New Roman"/>
      <w:kern w:val="2"/>
    </w:rPr>
  </w:style>
  <w:style w:type="paragraph" w:styleId="Footer">
    <w:name w:val="footer"/>
    <w:basedOn w:val="Normal"/>
    <w:link w:val="FooterChar"/>
    <w:uiPriority w:val="99"/>
    <w:rsid w:val="0059384A"/>
    <w:pPr>
      <w:tabs>
        <w:tab w:val="center" w:pos="4153"/>
        <w:tab w:val="right" w:pos="8306"/>
      </w:tabs>
      <w:snapToGrid w:val="0"/>
    </w:pPr>
    <w:rPr>
      <w:sz w:val="20"/>
      <w:szCs w:val="20"/>
    </w:rPr>
  </w:style>
  <w:style w:type="character" w:customStyle="1" w:styleId="FooterChar">
    <w:name w:val="Footer Char"/>
    <w:basedOn w:val="DefaultParagraphFont"/>
    <w:link w:val="Footer"/>
    <w:uiPriority w:val="99"/>
    <w:locked/>
    <w:rsid w:val="0059384A"/>
    <w:rPr>
      <w:rFonts w:cs="Times New Roman"/>
      <w:kern w:val="2"/>
    </w:rPr>
  </w:style>
  <w:style w:type="paragraph" w:styleId="NormalWeb">
    <w:name w:val="Normal (Web)"/>
    <w:basedOn w:val="Normal"/>
    <w:uiPriority w:val="99"/>
    <w:rsid w:val="00F34BF1"/>
    <w:pPr>
      <w:widowControl/>
      <w:spacing w:before="100" w:beforeAutospacing="1" w:after="100" w:afterAutospacing="1"/>
    </w:pPr>
    <w:rPr>
      <w:rFonts w:ascii="新細明體" w:hAnsi="新細明體" w:cs="新細明體"/>
      <w:kern w:val="0"/>
      <w:szCs w:val="24"/>
    </w:rPr>
  </w:style>
  <w:style w:type="paragraph" w:styleId="BalloonText">
    <w:name w:val="Balloon Text"/>
    <w:basedOn w:val="Normal"/>
    <w:link w:val="BalloonTextChar"/>
    <w:uiPriority w:val="99"/>
    <w:semiHidden/>
    <w:rsid w:val="00CF0256"/>
    <w:rPr>
      <w:rFonts w:ascii="Cambria" w:hAnsi="Cambria"/>
      <w:sz w:val="18"/>
      <w:szCs w:val="18"/>
    </w:rPr>
  </w:style>
  <w:style w:type="character" w:customStyle="1" w:styleId="BalloonTextChar">
    <w:name w:val="Balloon Text Char"/>
    <w:basedOn w:val="DefaultParagraphFont"/>
    <w:link w:val="BalloonText"/>
    <w:uiPriority w:val="99"/>
    <w:semiHidden/>
    <w:locked/>
    <w:rsid w:val="00CF0256"/>
    <w:rPr>
      <w:rFonts w:ascii="Cambria" w:eastAsia="新細明體" w:hAnsi="Cambria" w:cs="Times New Roman"/>
      <w:kern w:val="2"/>
      <w:sz w:val="18"/>
    </w:rPr>
  </w:style>
  <w:style w:type="character" w:styleId="Hyperlink">
    <w:name w:val="Hyperlink"/>
    <w:basedOn w:val="DefaultParagraphFont"/>
    <w:uiPriority w:val="99"/>
    <w:rsid w:val="00B90FE8"/>
    <w:rPr>
      <w:rFonts w:cs="Times New Roman"/>
      <w:color w:val="0000FF"/>
      <w:u w:val="single"/>
    </w:rPr>
  </w:style>
  <w:style w:type="character" w:styleId="CommentReference">
    <w:name w:val="annotation reference"/>
    <w:basedOn w:val="DefaultParagraphFont"/>
    <w:uiPriority w:val="99"/>
    <w:semiHidden/>
    <w:rsid w:val="0095546D"/>
    <w:rPr>
      <w:rFonts w:cs="Times New Roman"/>
      <w:sz w:val="18"/>
    </w:rPr>
  </w:style>
  <w:style w:type="paragraph" w:styleId="CommentText">
    <w:name w:val="annotation text"/>
    <w:basedOn w:val="Normal"/>
    <w:link w:val="CommentTextChar"/>
    <w:uiPriority w:val="99"/>
    <w:semiHidden/>
    <w:rsid w:val="0095546D"/>
    <w:rPr>
      <w:sz w:val="22"/>
    </w:rPr>
  </w:style>
  <w:style w:type="character" w:customStyle="1" w:styleId="CommentTextChar">
    <w:name w:val="Comment Text Char"/>
    <w:basedOn w:val="DefaultParagraphFont"/>
    <w:link w:val="CommentText"/>
    <w:uiPriority w:val="99"/>
    <w:semiHidden/>
    <w:locked/>
    <w:rsid w:val="0095546D"/>
    <w:rPr>
      <w:rFonts w:cs="Times New Roman"/>
      <w:kern w:val="2"/>
      <w:sz w:val="22"/>
    </w:rPr>
  </w:style>
  <w:style w:type="paragraph" w:styleId="CommentSubject">
    <w:name w:val="annotation subject"/>
    <w:basedOn w:val="CommentText"/>
    <w:next w:val="CommentText"/>
    <w:link w:val="CommentSubjectChar"/>
    <w:uiPriority w:val="99"/>
    <w:semiHidden/>
    <w:rsid w:val="0095546D"/>
    <w:rPr>
      <w:b/>
      <w:bCs/>
    </w:rPr>
  </w:style>
  <w:style w:type="character" w:customStyle="1" w:styleId="CommentSubjectChar">
    <w:name w:val="Comment Subject Char"/>
    <w:basedOn w:val="CommentTextChar"/>
    <w:link w:val="CommentSubject"/>
    <w:uiPriority w:val="99"/>
    <w:semiHidden/>
    <w:locked/>
    <w:rsid w:val="0095546D"/>
    <w:rPr>
      <w:b/>
    </w:rPr>
  </w:style>
  <w:style w:type="paragraph" w:styleId="PlainText">
    <w:name w:val="Plain Text"/>
    <w:basedOn w:val="Normal"/>
    <w:link w:val="PlainTextChar"/>
    <w:uiPriority w:val="99"/>
    <w:rsid w:val="006C5474"/>
    <w:rPr>
      <w:rFonts w:hAnsi="Courier New"/>
      <w:szCs w:val="24"/>
    </w:rPr>
  </w:style>
  <w:style w:type="character" w:customStyle="1" w:styleId="PlainTextChar">
    <w:name w:val="Plain Text Char"/>
    <w:basedOn w:val="DefaultParagraphFont"/>
    <w:link w:val="PlainText"/>
    <w:uiPriority w:val="99"/>
    <w:locked/>
    <w:rsid w:val="006C5474"/>
    <w:rPr>
      <w:rFonts w:hAnsi="Courier New" w:cs="Times New Roman"/>
      <w:kern w:val="2"/>
      <w:sz w:val="24"/>
    </w:rPr>
  </w:style>
  <w:style w:type="paragraph" w:styleId="ListParagraph">
    <w:name w:val="List Paragraph"/>
    <w:basedOn w:val="Normal"/>
    <w:uiPriority w:val="99"/>
    <w:qFormat/>
    <w:rsid w:val="0085607B"/>
    <w:pPr>
      <w:ind w:leftChars="200" w:left="480"/>
    </w:pPr>
  </w:style>
  <w:style w:type="character" w:customStyle="1" w:styleId="apple-converted-space">
    <w:name w:val="apple-converted-space"/>
    <w:uiPriority w:val="99"/>
    <w:rsid w:val="008946CC"/>
  </w:style>
  <w:style w:type="table" w:styleId="TableGrid">
    <w:name w:val="Table Grid"/>
    <w:basedOn w:val="TableNormal"/>
    <w:uiPriority w:val="99"/>
    <w:rsid w:val="002C7354"/>
    <w:rPr>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99680800">
      <w:marLeft w:val="0"/>
      <w:marRight w:val="0"/>
      <w:marTop w:val="0"/>
      <w:marBottom w:val="0"/>
      <w:divBdr>
        <w:top w:val="none" w:sz="0" w:space="0" w:color="auto"/>
        <w:left w:val="none" w:sz="0" w:space="0" w:color="auto"/>
        <w:bottom w:val="none" w:sz="0" w:space="0" w:color="auto"/>
        <w:right w:val="none" w:sz="0" w:space="0" w:color="auto"/>
      </w:divBdr>
    </w:div>
    <w:div w:id="599680801">
      <w:marLeft w:val="0"/>
      <w:marRight w:val="0"/>
      <w:marTop w:val="0"/>
      <w:marBottom w:val="0"/>
      <w:divBdr>
        <w:top w:val="none" w:sz="0" w:space="0" w:color="auto"/>
        <w:left w:val="none" w:sz="0" w:space="0" w:color="auto"/>
        <w:bottom w:val="none" w:sz="0" w:space="0" w:color="auto"/>
        <w:right w:val="none" w:sz="0" w:space="0" w:color="auto"/>
      </w:divBdr>
    </w:div>
    <w:div w:id="599680802">
      <w:marLeft w:val="0"/>
      <w:marRight w:val="0"/>
      <w:marTop w:val="0"/>
      <w:marBottom w:val="0"/>
      <w:divBdr>
        <w:top w:val="none" w:sz="0" w:space="0" w:color="auto"/>
        <w:left w:val="none" w:sz="0" w:space="0" w:color="auto"/>
        <w:bottom w:val="none" w:sz="0" w:space="0" w:color="auto"/>
        <w:right w:val="none" w:sz="0" w:space="0" w:color="auto"/>
      </w:divBdr>
    </w:div>
    <w:div w:id="599680803">
      <w:marLeft w:val="0"/>
      <w:marRight w:val="0"/>
      <w:marTop w:val="0"/>
      <w:marBottom w:val="0"/>
      <w:divBdr>
        <w:top w:val="none" w:sz="0" w:space="0" w:color="auto"/>
        <w:left w:val="none" w:sz="0" w:space="0" w:color="auto"/>
        <w:bottom w:val="none" w:sz="0" w:space="0" w:color="auto"/>
        <w:right w:val="none" w:sz="0" w:space="0" w:color="auto"/>
      </w:divBdr>
    </w:div>
    <w:div w:id="599680804">
      <w:marLeft w:val="0"/>
      <w:marRight w:val="0"/>
      <w:marTop w:val="0"/>
      <w:marBottom w:val="0"/>
      <w:divBdr>
        <w:top w:val="none" w:sz="0" w:space="0" w:color="auto"/>
        <w:left w:val="none" w:sz="0" w:space="0" w:color="auto"/>
        <w:bottom w:val="none" w:sz="0" w:space="0" w:color="auto"/>
        <w:right w:val="none" w:sz="0" w:space="0" w:color="auto"/>
      </w:divBdr>
    </w:div>
    <w:div w:id="5996808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our.ntpc.gov.tw/"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tour.ntpc.gov.tw/"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tour.ntpc.gov.tw/" TargetMode="External"/><Relationship Id="rId4" Type="http://schemas.openxmlformats.org/officeDocument/2006/relationships/webSettings" Target="webSettings.xml"/><Relationship Id="rId9" Type="http://schemas.openxmlformats.org/officeDocument/2006/relationships/hyperlink" Target="http://www.facebook.com/ntctou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14</TotalTime>
  <Pages>16</Pages>
  <Words>2222</Words>
  <Characters>12670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AO7092</cp:lastModifiedBy>
  <cp:revision>2</cp:revision>
  <cp:lastPrinted>2014-01-22T10:08:00Z</cp:lastPrinted>
  <dcterms:created xsi:type="dcterms:W3CDTF">2014-01-23T04:25:00Z</dcterms:created>
  <dcterms:modified xsi:type="dcterms:W3CDTF">2014-01-23T04:25:00Z</dcterms:modified>
</cp:coreProperties>
</file>