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6C3" w:rsidRPr="00852754" w:rsidRDefault="00345DF3" w:rsidP="00852754">
      <w:pPr>
        <w:jc w:val="center"/>
        <w:rPr>
          <w:rFonts w:ascii="標楷體" w:eastAsia="標楷體" w:hAnsi="標楷體"/>
          <w:b/>
          <w:sz w:val="36"/>
          <w:szCs w:val="32"/>
        </w:rPr>
      </w:pPr>
      <w:r w:rsidRPr="00BB551D">
        <w:rPr>
          <w:rFonts w:ascii="標楷體" w:eastAsia="標楷體" w:hAnsi="標楷體" w:hint="eastAsia"/>
          <w:b/>
          <w:sz w:val="36"/>
          <w:szCs w:val="32"/>
        </w:rPr>
        <w:t>貢寮</w:t>
      </w:r>
      <w:proofErr w:type="gramStart"/>
      <w:r w:rsidR="00754244" w:rsidRPr="00754244">
        <w:rPr>
          <w:rFonts w:ascii="標楷體" w:eastAsia="標楷體" w:hAnsi="標楷體" w:hint="eastAsia"/>
          <w:b/>
          <w:sz w:val="36"/>
          <w:szCs w:val="32"/>
        </w:rPr>
        <w:t>鮑</w:t>
      </w:r>
      <w:proofErr w:type="gramEnd"/>
      <w:r w:rsidRPr="00BB551D">
        <w:rPr>
          <w:rFonts w:ascii="標楷體" w:eastAsia="標楷體" w:hAnsi="標楷體" w:hint="eastAsia"/>
          <w:b/>
          <w:sz w:val="36"/>
          <w:szCs w:val="32"/>
        </w:rPr>
        <w:t>產品說明</w:t>
      </w:r>
    </w:p>
    <w:p w:rsidR="00593820" w:rsidRDefault="00593820" w:rsidP="00593820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背景說明</w:t>
      </w:r>
    </w:p>
    <w:p w:rsidR="00852754" w:rsidRDefault="00593820" w:rsidP="00593820">
      <w:pPr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="00345DF3" w:rsidRPr="00797D19">
        <w:rPr>
          <w:rFonts w:ascii="標楷體" w:eastAsia="標楷體" w:hAnsi="標楷體" w:hint="eastAsia"/>
          <w:sz w:val="28"/>
          <w:szCs w:val="28"/>
        </w:rPr>
        <w:t>「貢寮</w:t>
      </w:r>
      <w:proofErr w:type="gramStart"/>
      <w:r w:rsidR="00345DF3" w:rsidRPr="00797D19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345DF3" w:rsidRPr="00797D19">
        <w:rPr>
          <w:rFonts w:ascii="標楷體" w:eastAsia="標楷體" w:hAnsi="標楷體" w:hint="eastAsia"/>
          <w:sz w:val="28"/>
          <w:szCs w:val="28"/>
        </w:rPr>
        <w:t>」是指貢寮地區以</w:t>
      </w:r>
      <w:proofErr w:type="gramStart"/>
      <w:r w:rsidR="00345DF3" w:rsidRPr="00797D19">
        <w:rPr>
          <w:rFonts w:ascii="標楷體" w:eastAsia="標楷體" w:hAnsi="標楷體" w:hint="eastAsia"/>
          <w:sz w:val="28"/>
          <w:szCs w:val="28"/>
        </w:rPr>
        <w:t>潮間帶純淨</w:t>
      </w:r>
      <w:proofErr w:type="gramEnd"/>
      <w:r w:rsidR="00345DF3" w:rsidRPr="00797D19">
        <w:rPr>
          <w:rFonts w:ascii="標楷體" w:eastAsia="標楷體" w:hAnsi="標楷體" w:hint="eastAsia"/>
          <w:sz w:val="28"/>
          <w:szCs w:val="28"/>
        </w:rPr>
        <w:t>海水養殖的九孔及鮑魚，貢寮</w:t>
      </w:r>
      <w:proofErr w:type="gramStart"/>
      <w:r w:rsidR="00345DF3" w:rsidRPr="00797D19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345DF3" w:rsidRPr="00797D19">
        <w:rPr>
          <w:rFonts w:ascii="標楷體" w:eastAsia="標楷體" w:hAnsi="標楷體" w:hint="eastAsia"/>
          <w:sz w:val="28"/>
          <w:szCs w:val="28"/>
        </w:rPr>
        <w:t>養殖業迄今已有40餘年，因92年的一場九孔病變造成產量銳減，經政府及養殖業者努力，102年起產量逐漸恢復，今年養殖成效頗為樂觀</w:t>
      </w:r>
      <w:r w:rsidR="00345DF3" w:rsidRPr="00797D19">
        <w:rPr>
          <w:rFonts w:ascii="標楷體" w:eastAsia="標楷體" w:hAnsi="標楷體"/>
          <w:sz w:val="28"/>
          <w:szCs w:val="28"/>
        </w:rPr>
        <w:t>，</w:t>
      </w:r>
      <w:r w:rsidR="005B60F9" w:rsidRPr="00797D19">
        <w:rPr>
          <w:rFonts w:ascii="標楷體" w:eastAsia="標楷體" w:hAnsi="標楷體" w:hint="eastAsia"/>
          <w:sz w:val="28"/>
          <w:szCs w:val="28"/>
        </w:rPr>
        <w:t>預估產量上看180公噸(30萬台斤)</w:t>
      </w:r>
      <w:r w:rsidR="00873BA9">
        <w:rPr>
          <w:rFonts w:ascii="標楷體" w:eastAsia="標楷體" w:hAnsi="標楷體" w:hint="eastAsia"/>
          <w:sz w:val="28"/>
          <w:szCs w:val="28"/>
        </w:rPr>
        <w:t>，農曆年</w:t>
      </w:r>
      <w:r w:rsidR="005B60F9" w:rsidRPr="00797D19">
        <w:rPr>
          <w:rFonts w:ascii="標楷體" w:eastAsia="標楷體" w:hAnsi="標楷體" w:hint="eastAsia"/>
          <w:sz w:val="28"/>
          <w:szCs w:val="28"/>
        </w:rPr>
        <w:t>前</w:t>
      </w:r>
      <w:r w:rsidR="000B4F8D">
        <w:rPr>
          <w:rFonts w:ascii="標楷體" w:eastAsia="標楷體" w:hAnsi="標楷體" w:hint="eastAsia"/>
          <w:sz w:val="28"/>
          <w:szCs w:val="28"/>
        </w:rPr>
        <w:t>貢寮鮑之</w:t>
      </w:r>
      <w:r w:rsidR="00873BA9">
        <w:rPr>
          <w:rFonts w:ascii="標楷體" w:eastAsia="標楷體" w:hAnsi="標楷體" w:hint="eastAsia"/>
          <w:sz w:val="28"/>
          <w:szCs w:val="28"/>
        </w:rPr>
        <w:t>九孔產量充足</w:t>
      </w:r>
      <w:r w:rsidR="005B60F9" w:rsidRPr="00797D19">
        <w:rPr>
          <w:rFonts w:ascii="標楷體" w:eastAsia="標楷體" w:hAnsi="標楷體" w:hint="eastAsia"/>
          <w:sz w:val="28"/>
          <w:szCs w:val="28"/>
        </w:rPr>
        <w:t>，</w:t>
      </w:r>
      <w:r w:rsidR="005B60F9">
        <w:rPr>
          <w:rFonts w:ascii="標楷體" w:eastAsia="標楷體" w:hAnsi="標楷體" w:hint="eastAsia"/>
          <w:sz w:val="28"/>
          <w:szCs w:val="28"/>
        </w:rPr>
        <w:t>價格較往年經濟實惠，規格品質也較佳。</w:t>
      </w:r>
    </w:p>
    <w:p w:rsidR="00593820" w:rsidRDefault="00593820" w:rsidP="00593820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安心標章認證</w:t>
      </w:r>
    </w:p>
    <w:p w:rsidR="004B1DC9" w:rsidRDefault="00593820" w:rsidP="00593820">
      <w:pPr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="004B1DC9">
        <w:rPr>
          <w:rFonts w:ascii="標楷體" w:eastAsia="標楷體" w:hAnsi="標楷體" w:hint="eastAsia"/>
          <w:sz w:val="28"/>
          <w:szCs w:val="28"/>
        </w:rPr>
        <w:t>目前貢寮</w:t>
      </w:r>
      <w:proofErr w:type="gramStart"/>
      <w:r w:rsidR="004B1DC9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0B4F8D">
        <w:rPr>
          <w:rFonts w:ascii="標楷體" w:eastAsia="標楷體" w:hAnsi="標楷體" w:hint="eastAsia"/>
          <w:sz w:val="28"/>
          <w:szCs w:val="28"/>
        </w:rPr>
        <w:t>養殖戶</w:t>
      </w:r>
      <w:r w:rsidR="004B1DC9" w:rsidRPr="003855F8">
        <w:rPr>
          <w:rFonts w:ascii="標楷體" w:eastAsia="標楷體" w:hAnsi="標楷體" w:hint="eastAsia"/>
          <w:sz w:val="28"/>
          <w:szCs w:val="28"/>
        </w:rPr>
        <w:t>已有</w:t>
      </w:r>
      <w:r w:rsidR="004B1DC9" w:rsidRPr="003855F8">
        <w:rPr>
          <w:rFonts w:ascii="標楷體" w:eastAsia="標楷體" w:hAnsi="標楷體"/>
          <w:sz w:val="28"/>
          <w:szCs w:val="28"/>
        </w:rPr>
        <w:t>19</w:t>
      </w:r>
      <w:r w:rsidR="004B1DC9">
        <w:rPr>
          <w:rFonts w:ascii="標楷體" w:eastAsia="標楷體" w:hAnsi="標楷體" w:hint="eastAsia"/>
          <w:sz w:val="28"/>
          <w:szCs w:val="28"/>
        </w:rPr>
        <w:t>戶</w:t>
      </w:r>
      <w:r w:rsidR="000B4F8D">
        <w:rPr>
          <w:rFonts w:ascii="標楷體" w:eastAsia="標楷體" w:hAnsi="標楷體" w:hint="eastAsia"/>
          <w:sz w:val="28"/>
          <w:szCs w:val="28"/>
        </w:rPr>
        <w:t>加入</w:t>
      </w:r>
      <w:r w:rsidR="004B1DC9">
        <w:rPr>
          <w:rFonts w:ascii="標楷體" w:eastAsia="標楷體" w:hAnsi="標楷體" w:hint="eastAsia"/>
          <w:sz w:val="28"/>
          <w:szCs w:val="28"/>
        </w:rPr>
        <w:t>本市</w:t>
      </w:r>
      <w:r w:rsidR="004B1DC9" w:rsidRPr="004B1DC9">
        <w:rPr>
          <w:rFonts w:ascii="標楷體" w:eastAsia="標楷體" w:hAnsi="標楷體" w:hint="eastAsia"/>
          <w:sz w:val="28"/>
          <w:szCs w:val="28"/>
        </w:rPr>
        <w:t>「安心標章」，認證漁產品於養殖過程無藥物殘留</w:t>
      </w:r>
      <w:r w:rsidR="000B4F8D">
        <w:rPr>
          <w:rFonts w:ascii="標楷體" w:eastAsia="標楷體" w:hAnsi="標楷體" w:hint="eastAsia"/>
          <w:sz w:val="28"/>
          <w:szCs w:val="28"/>
        </w:rPr>
        <w:t>，並持續輔導其他養殖業者申請，</w:t>
      </w:r>
      <w:r w:rsidR="004B1DC9">
        <w:rPr>
          <w:rFonts w:ascii="標楷體" w:eastAsia="標楷體" w:hAnsi="標楷體" w:hint="eastAsia"/>
          <w:sz w:val="28"/>
          <w:szCs w:val="28"/>
        </w:rPr>
        <w:t>確保漁產品食用安全，</w:t>
      </w:r>
      <w:r w:rsidR="004B1DC9" w:rsidRPr="004B1DC9">
        <w:rPr>
          <w:rFonts w:ascii="標楷體" w:eastAsia="標楷體" w:hAnsi="標楷體" w:hint="eastAsia"/>
          <w:sz w:val="28"/>
          <w:szCs w:val="28"/>
        </w:rPr>
        <w:t>農業局</w:t>
      </w:r>
      <w:r w:rsidR="004B1DC9">
        <w:rPr>
          <w:rFonts w:ascii="標楷體" w:eastAsia="標楷體" w:hAnsi="標楷體" w:hint="eastAsia"/>
          <w:sz w:val="28"/>
          <w:szCs w:val="28"/>
        </w:rPr>
        <w:t>也針對貢寮</w:t>
      </w:r>
      <w:proofErr w:type="gramStart"/>
      <w:r w:rsidR="004B1DC9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4B1DC9">
        <w:rPr>
          <w:rFonts w:ascii="標楷體" w:eastAsia="標楷體" w:hAnsi="標楷體" w:hint="eastAsia"/>
          <w:sz w:val="28"/>
          <w:szCs w:val="28"/>
        </w:rPr>
        <w:t>進行上市前水產</w:t>
      </w:r>
      <w:r w:rsidR="00F1271C">
        <w:rPr>
          <w:rFonts w:ascii="標楷體" w:eastAsia="標楷體" w:hAnsi="標楷體" w:hint="eastAsia"/>
          <w:sz w:val="28"/>
          <w:szCs w:val="28"/>
        </w:rPr>
        <w:t>品藥物檢驗多年，並不定期進行抽檢，經專業機構檢驗全數合格，提供消費者安心保證</w:t>
      </w:r>
      <w:r w:rsidR="004B1DC9">
        <w:rPr>
          <w:rFonts w:ascii="標楷體" w:eastAsia="標楷體" w:hAnsi="標楷體" w:hint="eastAsia"/>
          <w:sz w:val="28"/>
          <w:szCs w:val="28"/>
        </w:rPr>
        <w:t>。</w:t>
      </w:r>
    </w:p>
    <w:p w:rsidR="00593820" w:rsidRDefault="00593820" w:rsidP="00593820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貢寮</w:t>
      </w:r>
      <w:proofErr w:type="gramStart"/>
      <w:r>
        <w:rPr>
          <w:rFonts w:ascii="標楷體" w:eastAsia="標楷體" w:hAnsi="標楷體" w:hint="eastAsia"/>
          <w:b/>
          <w:sz w:val="28"/>
          <w:szCs w:val="28"/>
        </w:rPr>
        <w:t>鮑</w:t>
      </w:r>
      <w:proofErr w:type="gramEnd"/>
      <w:r>
        <w:rPr>
          <w:rFonts w:ascii="標楷體" w:eastAsia="標楷體" w:hAnsi="標楷體" w:hint="eastAsia"/>
          <w:b/>
          <w:sz w:val="28"/>
          <w:szCs w:val="28"/>
        </w:rPr>
        <w:t>與大陸鮑之不同</w:t>
      </w:r>
    </w:p>
    <w:p w:rsidR="00873BA9" w:rsidRDefault="00593820" w:rsidP="00593820">
      <w:pPr>
        <w:rPr>
          <w:rFonts w:ascii="Arial" w:eastAsia="標楷體" w:hAnsi="Arial" w:cs="Arial"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 xml:space="preserve">    </w:t>
      </w:r>
      <w:r w:rsidR="000B4F8D">
        <w:rPr>
          <w:rFonts w:ascii="標楷體" w:eastAsia="標楷體" w:hAnsi="標楷體" w:hint="eastAsia"/>
          <w:sz w:val="28"/>
          <w:szCs w:val="28"/>
        </w:rPr>
        <w:t>本地</w:t>
      </w:r>
      <w:r w:rsidR="00A41E75">
        <w:rPr>
          <w:rFonts w:ascii="標楷體" w:eastAsia="標楷體" w:hAnsi="標楷體" w:hint="eastAsia"/>
          <w:sz w:val="28"/>
          <w:szCs w:val="28"/>
        </w:rPr>
        <w:t>產新鮮貢寮</w:t>
      </w:r>
      <w:proofErr w:type="gramStart"/>
      <w:r w:rsidR="00A41E75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A41E75">
        <w:rPr>
          <w:rFonts w:ascii="標楷體" w:eastAsia="標楷體" w:hAnsi="標楷體" w:hint="eastAsia"/>
          <w:sz w:val="28"/>
          <w:szCs w:val="28"/>
        </w:rPr>
        <w:t>與大陸鮑魚有許多不同之處，貢寮鮑</w:t>
      </w:r>
      <w:r w:rsidR="004B1DC9">
        <w:rPr>
          <w:rFonts w:ascii="標楷體" w:eastAsia="標楷體" w:hAnsi="標楷體" w:hint="eastAsia"/>
          <w:sz w:val="28"/>
          <w:szCs w:val="28"/>
        </w:rPr>
        <w:t>於</w:t>
      </w:r>
      <w:r w:rsidR="004B1DC9" w:rsidRPr="004B1DC9">
        <w:rPr>
          <w:rFonts w:ascii="標楷體" w:eastAsia="標楷體" w:hAnsi="標楷體" w:hint="eastAsia"/>
          <w:sz w:val="28"/>
          <w:szCs w:val="28"/>
        </w:rPr>
        <w:t>天然環境</w:t>
      </w:r>
      <w:r w:rsidR="00A41E75">
        <w:rPr>
          <w:rFonts w:ascii="標楷體" w:eastAsia="標楷體" w:hAnsi="標楷體" w:hint="eastAsia"/>
          <w:sz w:val="28"/>
          <w:szCs w:val="28"/>
        </w:rPr>
        <w:t>野外養殖，海水</w:t>
      </w:r>
      <w:r w:rsidR="004B1DC9">
        <w:rPr>
          <w:rFonts w:ascii="標楷體" w:eastAsia="標楷體" w:hAnsi="標楷體" w:hint="eastAsia"/>
          <w:sz w:val="28"/>
          <w:szCs w:val="28"/>
        </w:rPr>
        <w:t>水質優良，活動空間大，海潮拍打提供豐富養分，</w:t>
      </w:r>
      <w:r w:rsidR="00C33F61">
        <w:rPr>
          <w:rFonts w:ascii="標楷體" w:eastAsia="標楷體" w:hAnsi="標楷體" w:hint="eastAsia"/>
          <w:sz w:val="28"/>
          <w:szCs w:val="28"/>
        </w:rPr>
        <w:t>以天然海藻</w:t>
      </w:r>
      <w:r w:rsidR="00A41E75">
        <w:rPr>
          <w:rFonts w:ascii="標楷體" w:eastAsia="標楷體" w:hAnsi="標楷體" w:hint="eastAsia"/>
          <w:sz w:val="28"/>
          <w:szCs w:val="28"/>
        </w:rPr>
        <w:t>「龍鬚菜」</w:t>
      </w:r>
      <w:r w:rsidR="00C33F61">
        <w:rPr>
          <w:rFonts w:ascii="標楷體" w:eastAsia="標楷體" w:hAnsi="標楷體" w:hint="eastAsia"/>
          <w:sz w:val="28"/>
          <w:szCs w:val="28"/>
        </w:rPr>
        <w:t>餵養，</w:t>
      </w:r>
      <w:proofErr w:type="gramStart"/>
      <w:r w:rsidR="00C33F61">
        <w:rPr>
          <w:rFonts w:ascii="標楷體" w:eastAsia="標楷體" w:hAnsi="標楷體" w:hint="eastAsia"/>
          <w:sz w:val="28"/>
          <w:szCs w:val="28"/>
        </w:rPr>
        <w:t>肉質緊實</w:t>
      </w:r>
      <w:proofErr w:type="gramEnd"/>
      <w:r w:rsidR="00C33F61">
        <w:rPr>
          <w:rFonts w:ascii="標楷體" w:eastAsia="標楷體" w:hAnsi="標楷體" w:hint="eastAsia"/>
          <w:sz w:val="28"/>
          <w:szCs w:val="28"/>
        </w:rPr>
        <w:t>，口感Q彈，</w:t>
      </w:r>
      <w:r w:rsidR="00A41E75">
        <w:rPr>
          <w:rFonts w:ascii="標楷體" w:eastAsia="標楷體" w:hAnsi="標楷體" w:hint="eastAsia"/>
          <w:sz w:val="28"/>
          <w:szCs w:val="28"/>
        </w:rPr>
        <w:t>外殼平滑，養殖成本也較高；大陸鮑魚使用立體式</w:t>
      </w:r>
      <w:r w:rsidR="004B1DC9">
        <w:rPr>
          <w:rFonts w:ascii="標楷體" w:eastAsia="標楷體" w:hAnsi="標楷體" w:hint="eastAsia"/>
          <w:sz w:val="28"/>
          <w:szCs w:val="28"/>
        </w:rPr>
        <w:t>箱</w:t>
      </w:r>
      <w:r w:rsidR="00A41E75">
        <w:rPr>
          <w:rFonts w:ascii="標楷體" w:eastAsia="標楷體" w:hAnsi="標楷體" w:hint="eastAsia"/>
          <w:sz w:val="28"/>
          <w:szCs w:val="28"/>
        </w:rPr>
        <w:t>網養殖</w:t>
      </w:r>
      <w:r w:rsidR="004B1DC9">
        <w:rPr>
          <w:rFonts w:ascii="標楷體" w:eastAsia="標楷體" w:hAnsi="標楷體" w:hint="eastAsia"/>
          <w:sz w:val="28"/>
          <w:szCs w:val="28"/>
        </w:rPr>
        <w:t>，住在狹小的籠子裡，沒有運動空間，</w:t>
      </w:r>
      <w:r w:rsidR="00A41E75">
        <w:rPr>
          <w:rFonts w:ascii="標楷體" w:eastAsia="標楷體" w:hAnsi="標楷體" w:hint="eastAsia"/>
          <w:sz w:val="28"/>
          <w:szCs w:val="28"/>
        </w:rPr>
        <w:t>外殼上易有附著生物，</w:t>
      </w:r>
      <w:r w:rsidR="00C33F61">
        <w:rPr>
          <w:rFonts w:ascii="標楷體" w:eastAsia="標楷體" w:hAnsi="標楷體" w:hint="eastAsia"/>
          <w:sz w:val="28"/>
          <w:szCs w:val="28"/>
        </w:rPr>
        <w:t>且食用人工飼料，</w:t>
      </w:r>
      <w:r w:rsidR="00A41E75">
        <w:rPr>
          <w:rFonts w:ascii="標楷體" w:eastAsia="標楷體" w:hAnsi="標楷體" w:cs="Calibri" w:hint="eastAsia"/>
          <w:sz w:val="28"/>
          <w:szCs w:val="28"/>
        </w:rPr>
        <w:t>日前新北市衛生局抽驗市面上販售鮑魚，大陸進口鮑魚類產品驗出含有不得檢</w:t>
      </w:r>
      <w:proofErr w:type="gramStart"/>
      <w:r w:rsidR="00A41E75">
        <w:rPr>
          <w:rFonts w:ascii="標楷體" w:eastAsia="標楷體" w:hAnsi="標楷體" w:cs="Calibri" w:hint="eastAsia"/>
          <w:sz w:val="28"/>
          <w:szCs w:val="28"/>
        </w:rPr>
        <w:t>出物硝</w:t>
      </w:r>
      <w:proofErr w:type="gramEnd"/>
      <w:r w:rsidR="00A41E75">
        <w:rPr>
          <w:rFonts w:ascii="標楷體" w:eastAsia="標楷體" w:hAnsi="標楷體" w:cs="Calibri" w:hint="eastAsia"/>
          <w:sz w:val="28"/>
          <w:szCs w:val="28"/>
        </w:rPr>
        <w:t>基呋喃，</w:t>
      </w:r>
      <w:r w:rsidR="00C33F61">
        <w:rPr>
          <w:rFonts w:ascii="標楷體" w:eastAsia="標楷體" w:hAnsi="標楷體" w:hint="eastAsia"/>
          <w:sz w:val="28"/>
          <w:szCs w:val="28"/>
        </w:rPr>
        <w:t>兩者相比</w:t>
      </w:r>
      <w:r w:rsidR="004B1DC9">
        <w:rPr>
          <w:rFonts w:ascii="標楷體" w:eastAsia="標楷體" w:hAnsi="標楷體" w:hint="eastAsia"/>
          <w:sz w:val="28"/>
          <w:szCs w:val="28"/>
        </w:rPr>
        <w:t>有如「</w:t>
      </w:r>
      <w:r w:rsidR="00C33F61">
        <w:rPr>
          <w:rFonts w:ascii="標楷體" w:eastAsia="標楷體" w:hAnsi="標楷體" w:hint="eastAsia"/>
          <w:sz w:val="28"/>
          <w:szCs w:val="28"/>
        </w:rPr>
        <w:t>放山雞與飼料</w:t>
      </w:r>
      <w:r w:rsidR="004B1DC9">
        <w:rPr>
          <w:rFonts w:ascii="標楷體" w:eastAsia="標楷體" w:hAnsi="標楷體" w:hint="eastAsia"/>
          <w:sz w:val="28"/>
          <w:szCs w:val="28"/>
        </w:rPr>
        <w:t>雞的差別」，貢寮鮑</w:t>
      </w:r>
      <w:r w:rsidR="00C33F61">
        <w:rPr>
          <w:rFonts w:ascii="標楷體" w:eastAsia="標楷體" w:hAnsi="標楷體" w:hint="eastAsia"/>
          <w:sz w:val="28"/>
          <w:szCs w:val="28"/>
        </w:rPr>
        <w:t>品質極</w:t>
      </w:r>
      <w:r w:rsidR="00D74754">
        <w:rPr>
          <w:rFonts w:ascii="標楷體" w:eastAsia="標楷體" w:hAnsi="標楷體" w:hint="eastAsia"/>
          <w:sz w:val="28"/>
          <w:szCs w:val="28"/>
        </w:rPr>
        <w:t>佳，大陸</w:t>
      </w:r>
      <w:r w:rsidR="004B1DC9">
        <w:rPr>
          <w:rFonts w:ascii="標楷體" w:eastAsia="標楷體" w:hAnsi="標楷體" w:hint="eastAsia"/>
          <w:sz w:val="28"/>
          <w:szCs w:val="28"/>
        </w:rPr>
        <w:t>鮑</w:t>
      </w:r>
      <w:r w:rsidR="00C33F61">
        <w:rPr>
          <w:rFonts w:ascii="標楷體" w:eastAsia="標楷體" w:hAnsi="標楷體" w:hint="eastAsia"/>
          <w:sz w:val="28"/>
          <w:szCs w:val="28"/>
        </w:rPr>
        <w:t>魚無法相比</w:t>
      </w:r>
      <w:r w:rsidR="004B1DC9">
        <w:rPr>
          <w:rFonts w:ascii="標楷體" w:eastAsia="標楷體" w:hAnsi="標楷體" w:hint="eastAsia"/>
          <w:sz w:val="28"/>
          <w:szCs w:val="28"/>
        </w:rPr>
        <w:t>，</w:t>
      </w:r>
      <w:r w:rsidR="00C33F61">
        <w:rPr>
          <w:rFonts w:ascii="標楷體" w:eastAsia="標楷體" w:hAnsi="標楷體" w:hint="eastAsia"/>
          <w:sz w:val="28"/>
          <w:szCs w:val="28"/>
        </w:rPr>
        <w:t>期能</w:t>
      </w:r>
      <w:r w:rsidR="004B1DC9">
        <w:rPr>
          <w:rFonts w:ascii="標楷體" w:eastAsia="標楷體" w:hAnsi="標楷體" w:hint="eastAsia"/>
          <w:sz w:val="28"/>
          <w:szCs w:val="28"/>
        </w:rPr>
        <w:t>作出市場區隔與鑑別</w:t>
      </w:r>
      <w:r w:rsidR="00873BA9">
        <w:rPr>
          <w:rFonts w:ascii="Arial" w:eastAsia="標楷體" w:hAnsi="Arial" w:cs="Arial" w:hint="eastAsia"/>
          <w:sz w:val="28"/>
          <w:szCs w:val="28"/>
        </w:rPr>
        <w:t>。</w:t>
      </w:r>
    </w:p>
    <w:p w:rsidR="00522B22" w:rsidRDefault="00593820" w:rsidP="00593820">
      <w:pPr>
        <w:spacing w:before="100" w:beforeAutospacing="1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Times New Roman" w:eastAsia="新細明體" w:hAnsi="Times New Roman" w:cs="Times New Roman"/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D9726F1" wp14:editId="7ABD9DF9">
                <wp:simplePos x="0" y="0"/>
                <wp:positionH relativeFrom="column">
                  <wp:posOffset>461645</wp:posOffset>
                </wp:positionH>
                <wp:positionV relativeFrom="paragraph">
                  <wp:posOffset>1568450</wp:posOffset>
                </wp:positionV>
                <wp:extent cx="1266825" cy="104140"/>
                <wp:effectExtent l="19050" t="95250" r="0" b="29210"/>
                <wp:wrapNone/>
                <wp:docPr id="5" name="直線單箭頭接點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66825" cy="10414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548DD4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243F60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單箭頭接點 5" o:spid="_x0000_s1026" type="#_x0000_t32" style="position:absolute;margin-left:36.35pt;margin-top:123.5pt;width:99.75pt;height:8.2pt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" strokecolor="#548dd4" strokeweight="3pt">
                <v:stroke endarrow="block"/>
                <v:shadow color="#243f60" opacity=".5" offset="1pt"/>
              </v:shape>
            </w:pict>
          </mc:Fallback>
        </mc:AlternateContent>
      </w:r>
      <w:r>
        <w:rPr>
          <w:rFonts w:ascii="Times New Roman" w:eastAsia="新細明體" w:hAnsi="Times New Roman" w:cs="Times New Roman"/>
          <w:noProof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BF82DB5" wp14:editId="4AFE2A95">
                <wp:simplePos x="0" y="0"/>
                <wp:positionH relativeFrom="column">
                  <wp:posOffset>-438150</wp:posOffset>
                </wp:positionH>
                <wp:positionV relativeFrom="paragraph">
                  <wp:posOffset>1350010</wp:posOffset>
                </wp:positionV>
                <wp:extent cx="1475740" cy="573405"/>
                <wp:effectExtent l="0" t="0" r="0" b="0"/>
                <wp:wrapNone/>
                <wp:docPr id="6" name="文字方塊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740" cy="573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41E75" w:rsidRDefault="00A41E75" w:rsidP="00A41E75">
                            <w:pPr>
                              <w:rPr>
                                <w:rFonts w:ascii="標楷體" w:eastAsia="標楷體" w:hAnsi="標楷體"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</w:rPr>
                              <w:t>貢寮</w:t>
                            </w: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</w:rPr>
                              <w:t>鮑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6" o:spid="_x0000_s1026" type="#_x0000_t202" style="position:absolute;left:0;text-align:left;margin-left:-34.5pt;margin-top:106.3pt;width:116.2pt;height:45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" filled="f" stroked="f">
                <v:textbox>
                  <w:txbxContent>
                    <w:p w:rsidR="00A41E75" w:rsidRDefault="00A41E75" w:rsidP="00A41E75">
                      <w:pPr>
                        <w:rPr>
                          <w:rFonts w:ascii="標楷體" w:eastAsia="標楷體" w:hAnsi="標楷體"/>
                          <w:sz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</w:rPr>
                        <w:t>貢寮</w:t>
                      </w:r>
                      <w:proofErr w:type="gramStart"/>
                      <w:r>
                        <w:rPr>
                          <w:rFonts w:ascii="標楷體" w:eastAsia="標楷體" w:hAnsi="標楷體" w:hint="eastAsia"/>
                          <w:sz w:val="28"/>
                        </w:rPr>
                        <w:t>鮑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新細明體" w:hAnsi="Times New Roman" w:cs="Times New Roman"/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3B467F4" wp14:editId="0B04BC9B">
                <wp:simplePos x="0" y="0"/>
                <wp:positionH relativeFrom="column">
                  <wp:posOffset>6032500</wp:posOffset>
                </wp:positionH>
                <wp:positionV relativeFrom="paragraph">
                  <wp:posOffset>1801495</wp:posOffset>
                </wp:positionV>
                <wp:extent cx="1475740" cy="573405"/>
                <wp:effectExtent l="0" t="0" r="0" b="0"/>
                <wp:wrapNone/>
                <wp:docPr id="4" name="文字方塊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740" cy="573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41E75" w:rsidRDefault="00A41E75" w:rsidP="00A41E75">
                            <w:pPr>
                              <w:rPr>
                                <w:rFonts w:ascii="標楷體" w:eastAsia="標楷體" w:hAnsi="標楷體"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</w:rPr>
                              <w:t>大陸</w:t>
                            </w: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</w:rPr>
                              <w:t>鮑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4" o:spid="_x0000_s1027" type="#_x0000_t202" style="position:absolute;left:0;text-align:left;margin-left:475pt;margin-top:141.85pt;width:116.2pt;height:45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" filled="f" stroked="f">
                <v:textbox>
                  <w:txbxContent>
                    <w:p w:rsidR="00A41E75" w:rsidRDefault="00A41E75" w:rsidP="00A41E75">
                      <w:pPr>
                        <w:rPr>
                          <w:rFonts w:ascii="標楷體" w:eastAsia="標楷體" w:hAnsi="標楷體"/>
                          <w:sz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</w:rPr>
                        <w:t>大陸</w:t>
                      </w:r>
                      <w:proofErr w:type="gramStart"/>
                      <w:r>
                        <w:rPr>
                          <w:rFonts w:ascii="標楷體" w:eastAsia="標楷體" w:hAnsi="標楷體" w:hint="eastAsia"/>
                          <w:sz w:val="28"/>
                        </w:rPr>
                        <w:t>鮑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新細明體" w:eastAsia="新細明體" w:hAnsi="新細明體" w:cs="新細明體"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C44C4A" wp14:editId="38AFA5C0">
                <wp:simplePos x="0" y="0"/>
                <wp:positionH relativeFrom="column">
                  <wp:posOffset>5377180</wp:posOffset>
                </wp:positionH>
                <wp:positionV relativeFrom="paragraph">
                  <wp:posOffset>2297430</wp:posOffset>
                </wp:positionV>
                <wp:extent cx="891540" cy="83820"/>
                <wp:effectExtent l="38100" t="38100" r="3810" b="87630"/>
                <wp:wrapNone/>
                <wp:docPr id="7" name="直線單箭頭接點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91540" cy="8382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548DD4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243F60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線單箭頭接點 7" o:spid="_x0000_s1026" type="#_x0000_t32" style="position:absolute;margin-left:423.4pt;margin-top:180.9pt;width:70.2pt;height:6.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" strokecolor="#548dd4" strokeweight="3pt">
                <v:stroke endarrow="block"/>
                <v:shadow color="#243f60" opacity=".5" offset="1pt"/>
              </v:shape>
            </w:pict>
          </mc:Fallback>
        </mc:AlternateContent>
      </w:r>
      <w:r w:rsidR="00873BA9">
        <w:rPr>
          <w:rFonts w:ascii="Arial" w:eastAsia="標楷體" w:hAnsi="Arial" w:cs="Arial"/>
          <w:noProof/>
          <w:sz w:val="28"/>
          <w:szCs w:val="28"/>
        </w:rPr>
        <w:drawing>
          <wp:inline distT="0" distB="0" distL="0" distR="0" wp14:anchorId="45767BAF" wp14:editId="6D73C69B">
            <wp:extent cx="3181350" cy="5322643"/>
            <wp:effectExtent l="0" t="3810" r="0" b="0"/>
            <wp:docPr id="3" name="圖片 3" descr="49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6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181350" cy="5322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BA9" w:rsidRPr="00873BA9" w:rsidRDefault="00593820" w:rsidP="00593820">
      <w:pPr>
        <w:spacing w:line="500" w:lineRule="exact"/>
        <w:jc w:val="center"/>
        <w:rPr>
          <w:rFonts w:ascii="Arial" w:eastAsia="標楷體" w:hAnsi="Arial" w:cs="Arial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圖說：</w:t>
      </w:r>
      <w:r>
        <w:rPr>
          <w:rFonts w:ascii="Arial" w:eastAsia="標楷體" w:hAnsi="Arial" w:cs="Arial" w:hint="eastAsia"/>
          <w:sz w:val="28"/>
          <w:szCs w:val="28"/>
        </w:rPr>
        <w:t>左方為貢寮</w:t>
      </w:r>
      <w:proofErr w:type="gramStart"/>
      <w:r>
        <w:rPr>
          <w:rFonts w:ascii="Arial" w:eastAsia="標楷體" w:hAnsi="Arial" w:cs="Arial" w:hint="eastAsia"/>
          <w:sz w:val="28"/>
          <w:szCs w:val="28"/>
        </w:rPr>
        <w:t>鮑</w:t>
      </w:r>
      <w:proofErr w:type="gramEnd"/>
      <w:r>
        <w:rPr>
          <w:rFonts w:ascii="Arial" w:eastAsia="標楷體" w:hAnsi="Arial" w:cs="Arial" w:hint="eastAsia"/>
          <w:sz w:val="28"/>
          <w:szCs w:val="28"/>
        </w:rPr>
        <w:t>，右方為大陸</w:t>
      </w:r>
      <w:proofErr w:type="gramStart"/>
      <w:r>
        <w:rPr>
          <w:rFonts w:ascii="Arial" w:eastAsia="標楷體" w:hAnsi="Arial" w:cs="Arial" w:hint="eastAsia"/>
          <w:sz w:val="28"/>
          <w:szCs w:val="28"/>
        </w:rPr>
        <w:t>鮑</w:t>
      </w:r>
      <w:proofErr w:type="gramEnd"/>
      <w:r>
        <w:rPr>
          <w:rFonts w:ascii="Arial" w:eastAsia="標楷體" w:hAnsi="Arial" w:cs="Arial" w:hint="eastAsia"/>
          <w:sz w:val="28"/>
          <w:szCs w:val="28"/>
        </w:rPr>
        <w:t>，於外觀上即可看出明顯差異。</w:t>
      </w:r>
    </w:p>
    <w:p w:rsidR="00593820" w:rsidRDefault="00593820" w:rsidP="00593820">
      <w:pPr>
        <w:spacing w:before="100" w:beforeAutospacing="1" w:line="660" w:lineRule="exact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產地到餐桌</w:t>
      </w:r>
    </w:p>
    <w:p w:rsidR="006B1A18" w:rsidRPr="000B4F8D" w:rsidRDefault="00593820" w:rsidP="00593820">
      <w:pPr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 xml:space="preserve">    </w:t>
      </w:r>
      <w:r w:rsidR="00B703A6">
        <w:rPr>
          <w:rFonts w:ascii="標楷體" w:eastAsia="標楷體" w:hAnsi="標楷體" w:hint="eastAsia"/>
          <w:sz w:val="28"/>
          <w:szCs w:val="28"/>
        </w:rPr>
        <w:t>貢寮</w:t>
      </w:r>
      <w:proofErr w:type="gramStart"/>
      <w:r w:rsidR="00B703A6">
        <w:rPr>
          <w:rFonts w:ascii="標楷體" w:eastAsia="標楷體" w:hAnsi="標楷體" w:hint="eastAsia"/>
          <w:sz w:val="28"/>
          <w:szCs w:val="28"/>
        </w:rPr>
        <w:t>鮑</w:t>
      </w:r>
      <w:proofErr w:type="gramEnd"/>
      <w:r w:rsidR="00B703A6">
        <w:rPr>
          <w:rFonts w:ascii="標楷體" w:eastAsia="標楷體" w:hAnsi="標楷體" w:hint="eastAsia"/>
          <w:sz w:val="28"/>
          <w:szCs w:val="28"/>
        </w:rPr>
        <w:t>養殖戶</w:t>
      </w:r>
      <w:r w:rsidR="00B703A6" w:rsidRPr="00074163">
        <w:rPr>
          <w:rFonts w:ascii="標楷體" w:eastAsia="標楷體" w:hAnsi="標楷體" w:hint="eastAsia"/>
          <w:sz w:val="28"/>
          <w:szCs w:val="28"/>
        </w:rPr>
        <w:t>以</w:t>
      </w:r>
      <w:r w:rsidR="00F1271C">
        <w:rPr>
          <w:rFonts w:ascii="標楷體" w:eastAsia="標楷體" w:hAnsi="標楷體" w:hint="eastAsia"/>
          <w:sz w:val="28"/>
          <w:szCs w:val="28"/>
        </w:rPr>
        <w:t>台灣</w:t>
      </w:r>
      <w:r w:rsidR="00B703A6" w:rsidRPr="00074163">
        <w:rPr>
          <w:rFonts w:ascii="標楷體" w:eastAsia="標楷體" w:hAnsi="標楷體" w:hint="eastAsia"/>
          <w:sz w:val="28"/>
          <w:szCs w:val="28"/>
        </w:rPr>
        <w:t>東北角純淨的天然海水，孕育出肉</w:t>
      </w:r>
      <w:r w:rsidR="00B703A6">
        <w:rPr>
          <w:rFonts w:ascii="標楷體" w:eastAsia="標楷體" w:hAnsi="標楷體" w:hint="eastAsia"/>
          <w:sz w:val="28"/>
          <w:szCs w:val="28"/>
        </w:rPr>
        <w:t>質飽滿的九</w:t>
      </w:r>
      <w:proofErr w:type="gramStart"/>
      <w:r w:rsidR="00B703A6">
        <w:rPr>
          <w:rFonts w:ascii="標楷體" w:eastAsia="標楷體" w:hAnsi="標楷體" w:hint="eastAsia"/>
          <w:sz w:val="28"/>
          <w:szCs w:val="28"/>
        </w:rPr>
        <w:t>孔與鮑魚</w:t>
      </w:r>
      <w:proofErr w:type="gramEnd"/>
      <w:r w:rsidR="00B703A6">
        <w:rPr>
          <w:rFonts w:ascii="標楷體" w:eastAsia="標楷體" w:hAnsi="標楷體" w:hint="eastAsia"/>
          <w:sz w:val="28"/>
          <w:szCs w:val="28"/>
        </w:rPr>
        <w:t>，個頭碩大肥美，風味絕佳</w:t>
      </w:r>
      <w:r w:rsidR="004D59AA">
        <w:rPr>
          <w:rFonts w:ascii="標楷體" w:eastAsia="標楷體" w:hAnsi="標楷體" w:hint="eastAsia"/>
          <w:sz w:val="28"/>
          <w:szCs w:val="28"/>
        </w:rPr>
        <w:t>，目前</w:t>
      </w:r>
      <w:r w:rsidR="00873BA9">
        <w:rPr>
          <w:rFonts w:ascii="標楷體" w:eastAsia="標楷體" w:hAnsi="標楷體" w:hint="eastAsia"/>
          <w:sz w:val="28"/>
          <w:szCs w:val="28"/>
        </w:rPr>
        <w:t>(103年1月)</w:t>
      </w:r>
      <w:r w:rsidR="004D59AA">
        <w:rPr>
          <w:rFonts w:ascii="標楷體" w:eastAsia="標楷體" w:hAnsi="標楷體" w:hint="eastAsia"/>
          <w:sz w:val="28"/>
          <w:szCs w:val="28"/>
        </w:rPr>
        <w:t>九孔規格</w:t>
      </w:r>
      <w:r w:rsidR="00873BA9">
        <w:rPr>
          <w:rFonts w:ascii="標楷體" w:eastAsia="標楷體" w:hAnsi="標楷體" w:hint="eastAsia"/>
          <w:sz w:val="28"/>
          <w:szCs w:val="28"/>
        </w:rPr>
        <w:t>每台斤</w:t>
      </w:r>
      <w:r w:rsidR="004D59AA">
        <w:rPr>
          <w:rFonts w:ascii="標楷體" w:eastAsia="標楷體" w:hAnsi="標楷體" w:hint="eastAsia"/>
          <w:sz w:val="28"/>
          <w:szCs w:val="28"/>
        </w:rPr>
        <w:t>約為20~30粒，價格約</w:t>
      </w:r>
      <w:r w:rsidR="00873BA9">
        <w:rPr>
          <w:rFonts w:ascii="標楷體" w:eastAsia="標楷體" w:hAnsi="標楷體" w:hint="eastAsia"/>
          <w:sz w:val="28"/>
          <w:szCs w:val="28"/>
        </w:rPr>
        <w:t>在</w:t>
      </w:r>
      <w:r w:rsidR="004D59AA">
        <w:rPr>
          <w:rFonts w:ascii="標楷體" w:eastAsia="標楷體" w:hAnsi="標楷體" w:hint="eastAsia"/>
          <w:sz w:val="28"/>
          <w:szCs w:val="28"/>
        </w:rPr>
        <w:t>~元</w:t>
      </w:r>
      <w:proofErr w:type="gramStart"/>
      <w:r w:rsidR="004D59AA">
        <w:rPr>
          <w:rFonts w:ascii="標楷體" w:eastAsia="標楷體" w:hAnsi="標楷體" w:hint="eastAsia"/>
          <w:sz w:val="28"/>
          <w:szCs w:val="28"/>
        </w:rPr>
        <w:t>之間</w:t>
      </w:r>
      <w:r w:rsidR="00B703A6">
        <w:rPr>
          <w:rFonts w:ascii="標楷體" w:eastAsia="標楷體" w:hAnsi="標楷體" w:hint="eastAsia"/>
          <w:sz w:val="28"/>
          <w:szCs w:val="28"/>
        </w:rPr>
        <w:t>，</w:t>
      </w:r>
      <w:proofErr w:type="gramEnd"/>
      <w:r w:rsidR="00B703A6">
        <w:rPr>
          <w:rFonts w:ascii="標楷體" w:eastAsia="標楷體" w:hAnsi="標楷體" w:hint="eastAsia"/>
          <w:sz w:val="28"/>
          <w:szCs w:val="28"/>
        </w:rPr>
        <w:t>期望把</w:t>
      </w:r>
      <w:r w:rsidR="007A0D6F">
        <w:rPr>
          <w:rFonts w:ascii="標楷體" w:eastAsia="標楷體" w:hAnsi="標楷體" w:hint="eastAsia"/>
          <w:sz w:val="28"/>
          <w:szCs w:val="28"/>
        </w:rPr>
        <w:t>漁民</w:t>
      </w:r>
      <w:r w:rsidR="00B703A6">
        <w:rPr>
          <w:rFonts w:ascii="標楷體" w:eastAsia="標楷體" w:hAnsi="標楷體" w:hint="eastAsia"/>
          <w:sz w:val="28"/>
          <w:szCs w:val="28"/>
        </w:rPr>
        <w:t>辛勤</w:t>
      </w:r>
      <w:r w:rsidR="007A0D6F">
        <w:rPr>
          <w:rFonts w:ascii="標楷體" w:eastAsia="標楷體" w:hAnsi="標楷體" w:hint="eastAsia"/>
          <w:sz w:val="28"/>
          <w:szCs w:val="28"/>
        </w:rPr>
        <w:t>努力的</w:t>
      </w:r>
      <w:r w:rsidR="00B703A6">
        <w:rPr>
          <w:rFonts w:ascii="標楷體" w:eastAsia="標楷體" w:hAnsi="標楷體" w:hint="eastAsia"/>
          <w:sz w:val="28"/>
          <w:szCs w:val="28"/>
        </w:rPr>
        <w:t>養殖</w:t>
      </w:r>
      <w:r w:rsidR="007A0D6F">
        <w:rPr>
          <w:rFonts w:ascii="標楷體" w:eastAsia="標楷體" w:hAnsi="標楷體" w:hint="eastAsia"/>
          <w:sz w:val="28"/>
          <w:szCs w:val="28"/>
        </w:rPr>
        <w:t>成果</w:t>
      </w:r>
      <w:r w:rsidR="00B703A6">
        <w:rPr>
          <w:rFonts w:ascii="標楷體" w:eastAsia="標楷體" w:hAnsi="標楷體" w:hint="eastAsia"/>
          <w:sz w:val="28"/>
          <w:szCs w:val="28"/>
        </w:rPr>
        <w:t>，</w:t>
      </w:r>
      <w:r w:rsidR="007A0D6F">
        <w:rPr>
          <w:rFonts w:ascii="標楷體" w:eastAsia="標楷體" w:hAnsi="標楷體" w:hint="eastAsia"/>
          <w:sz w:val="28"/>
          <w:szCs w:val="28"/>
        </w:rPr>
        <w:t>在地</w:t>
      </w:r>
      <w:r w:rsidR="00B703A6">
        <w:rPr>
          <w:rFonts w:ascii="標楷體" w:eastAsia="標楷體" w:hAnsi="標楷體" w:hint="eastAsia"/>
          <w:sz w:val="28"/>
          <w:szCs w:val="28"/>
        </w:rPr>
        <w:t>新鮮的好品質，直送到國內消費者的餐桌上，請</w:t>
      </w:r>
      <w:r w:rsidR="00F1271C">
        <w:rPr>
          <w:rFonts w:ascii="標楷體" w:eastAsia="標楷體" w:hAnsi="標楷體" w:hint="eastAsia"/>
          <w:sz w:val="28"/>
          <w:szCs w:val="28"/>
        </w:rPr>
        <w:t>大家以行動</w:t>
      </w:r>
      <w:r w:rsidR="00B703A6">
        <w:rPr>
          <w:rFonts w:ascii="標楷體" w:eastAsia="標楷體" w:hAnsi="標楷體" w:hint="eastAsia"/>
          <w:sz w:val="28"/>
          <w:szCs w:val="28"/>
        </w:rPr>
        <w:t>支持在地</w:t>
      </w:r>
      <w:r w:rsidR="00F1271C">
        <w:rPr>
          <w:rFonts w:ascii="標楷體" w:eastAsia="標楷體" w:hAnsi="標楷體" w:hint="eastAsia"/>
          <w:sz w:val="28"/>
          <w:szCs w:val="28"/>
        </w:rPr>
        <w:t>安心</w:t>
      </w:r>
      <w:r w:rsidR="00B703A6" w:rsidRPr="00B703A6">
        <w:rPr>
          <w:rFonts w:ascii="標楷體" w:eastAsia="標楷體" w:hAnsi="標楷體" w:hint="eastAsia"/>
          <w:sz w:val="28"/>
          <w:szCs w:val="28"/>
        </w:rPr>
        <w:t>食材</w:t>
      </w:r>
      <w:r w:rsidR="00B703A6">
        <w:rPr>
          <w:rFonts w:ascii="標楷體" w:eastAsia="標楷體" w:hAnsi="標楷體" w:hint="eastAsia"/>
          <w:sz w:val="28"/>
          <w:szCs w:val="28"/>
        </w:rPr>
        <w:t>，</w:t>
      </w:r>
      <w:r w:rsidR="00F1271C">
        <w:rPr>
          <w:rFonts w:ascii="標楷體" w:eastAsia="標楷體" w:hAnsi="標楷體" w:hint="eastAsia"/>
          <w:sz w:val="28"/>
          <w:szCs w:val="28"/>
        </w:rPr>
        <w:t>就是給養殖戶最大的鼓勵</w:t>
      </w:r>
      <w:r w:rsidR="00B703A6" w:rsidRPr="00B703A6">
        <w:rPr>
          <w:rFonts w:ascii="標楷體" w:eastAsia="標楷體" w:hAnsi="標楷體" w:hint="eastAsia"/>
          <w:sz w:val="28"/>
          <w:szCs w:val="28"/>
        </w:rPr>
        <w:t>。</w:t>
      </w:r>
    </w:p>
    <w:p w:rsidR="005B60DF" w:rsidRDefault="00F1271C" w:rsidP="00593820">
      <w:pPr>
        <w:spacing w:before="100" w:beforeAutospacing="1"/>
        <w:jc w:val="center"/>
        <w:rPr>
          <w:rFonts w:ascii="Arial" w:eastAsia="標楷體" w:hAnsi="Arial" w:cs="Arial"/>
          <w:sz w:val="28"/>
          <w:szCs w:val="28"/>
        </w:rPr>
      </w:pPr>
      <w:r>
        <w:rPr>
          <w:rFonts w:ascii="Arial" w:eastAsia="標楷體" w:hAnsi="Arial" w:cs="Arial"/>
          <w:noProof/>
          <w:sz w:val="28"/>
          <w:szCs w:val="28"/>
        </w:rPr>
        <w:drawing>
          <wp:inline distT="0" distB="0" distL="0" distR="0" wp14:anchorId="6667C09C" wp14:editId="355512F0">
            <wp:extent cx="5114925" cy="3197880"/>
            <wp:effectExtent l="0" t="0" r="0" b="2540"/>
            <wp:docPr id="1" name="圖片 1" descr="D:\韻如\照片庫\2012-8-31\DSC088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韻如\照片庫\2012-8-31\DSC0885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617" b="426"/>
                    <a:stretch/>
                  </pic:blipFill>
                  <pic:spPr bwMode="auto">
                    <a:xfrm>
                      <a:off x="0" y="0"/>
                      <a:ext cx="5124450" cy="3203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1271C" w:rsidRDefault="00F1271C" w:rsidP="00593820">
      <w:pPr>
        <w:spacing w:line="500" w:lineRule="exact"/>
        <w:jc w:val="center"/>
        <w:rPr>
          <w:rFonts w:ascii="Arial" w:eastAsia="標楷體" w:hAnsi="Arial" w:cs="Arial"/>
          <w:sz w:val="28"/>
          <w:szCs w:val="28"/>
        </w:rPr>
      </w:pPr>
      <w:r>
        <w:rPr>
          <w:rFonts w:ascii="Arial" w:eastAsia="標楷體" w:hAnsi="Arial" w:cs="Arial" w:hint="eastAsia"/>
          <w:sz w:val="28"/>
          <w:szCs w:val="28"/>
        </w:rPr>
        <w:t>圖說：</w:t>
      </w:r>
      <w:r w:rsidR="004D59AA">
        <w:rPr>
          <w:rFonts w:ascii="Arial" w:eastAsia="標楷體" w:hAnsi="Arial" w:cs="Arial" w:hint="eastAsia"/>
          <w:sz w:val="28"/>
          <w:szCs w:val="28"/>
        </w:rPr>
        <w:t>貢寮</w:t>
      </w:r>
      <w:proofErr w:type="gramStart"/>
      <w:r w:rsidR="004D59AA">
        <w:rPr>
          <w:rFonts w:ascii="Arial" w:eastAsia="標楷體" w:hAnsi="Arial" w:cs="Arial" w:hint="eastAsia"/>
          <w:sz w:val="28"/>
          <w:szCs w:val="28"/>
        </w:rPr>
        <w:t>鮑</w:t>
      </w:r>
      <w:proofErr w:type="gramEnd"/>
      <w:r>
        <w:rPr>
          <w:rFonts w:ascii="Arial" w:eastAsia="標楷體" w:hAnsi="Arial" w:cs="Arial" w:hint="eastAsia"/>
          <w:sz w:val="28"/>
          <w:szCs w:val="28"/>
        </w:rPr>
        <w:t>養殖環境</w:t>
      </w:r>
    </w:p>
    <w:p w:rsidR="004D59AA" w:rsidRDefault="001E1627" w:rsidP="00593820">
      <w:pPr>
        <w:spacing w:before="100" w:beforeAutospacing="1"/>
        <w:jc w:val="center"/>
        <w:rPr>
          <w:rFonts w:ascii="Arial" w:eastAsia="標楷體" w:hAnsi="Arial" w:cs="Arial"/>
          <w:sz w:val="28"/>
          <w:szCs w:val="28"/>
        </w:rPr>
      </w:pPr>
      <w:r>
        <w:rPr>
          <w:rFonts w:ascii="Arial" w:eastAsia="標楷體" w:hAnsi="Arial" w:cs="Arial"/>
          <w:noProof/>
          <w:sz w:val="28"/>
          <w:szCs w:val="28"/>
        </w:rPr>
        <w:lastRenderedPageBreak/>
        <w:drawing>
          <wp:inline distT="0" distB="0" distL="0" distR="0" wp14:anchorId="1BC45B1B" wp14:editId="56E7CD16">
            <wp:extent cx="5274310" cy="3512820"/>
            <wp:effectExtent l="0" t="0" r="2540" b="0"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15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1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60DF" w:rsidRPr="005B60DF" w:rsidRDefault="001E1627" w:rsidP="00EC5F76">
      <w:pPr>
        <w:jc w:val="center"/>
        <w:rPr>
          <w:rFonts w:ascii="Arial" w:eastAsia="標楷體" w:hAnsi="Arial" w:cs="Arial"/>
          <w:sz w:val="28"/>
          <w:szCs w:val="28"/>
        </w:rPr>
      </w:pPr>
      <w:r>
        <w:rPr>
          <w:rFonts w:ascii="Arial" w:eastAsia="標楷體" w:hAnsi="Arial" w:cs="Arial" w:hint="eastAsia"/>
          <w:sz w:val="28"/>
          <w:szCs w:val="28"/>
        </w:rPr>
        <w:t>圖說：貢寮</w:t>
      </w:r>
      <w:proofErr w:type="gramStart"/>
      <w:r>
        <w:rPr>
          <w:rFonts w:ascii="Arial" w:eastAsia="標楷體" w:hAnsi="Arial" w:cs="Arial" w:hint="eastAsia"/>
          <w:sz w:val="28"/>
          <w:szCs w:val="28"/>
        </w:rPr>
        <w:t>鮑</w:t>
      </w:r>
      <w:proofErr w:type="gramEnd"/>
      <w:r>
        <w:rPr>
          <w:rFonts w:ascii="Arial" w:eastAsia="標楷體" w:hAnsi="Arial" w:cs="Arial" w:hint="eastAsia"/>
          <w:sz w:val="28"/>
          <w:szCs w:val="28"/>
        </w:rPr>
        <w:t>-</w:t>
      </w:r>
      <w:r>
        <w:rPr>
          <w:rFonts w:ascii="Arial" w:eastAsia="標楷體" w:hAnsi="Arial" w:cs="Arial" w:hint="eastAsia"/>
          <w:sz w:val="28"/>
          <w:szCs w:val="28"/>
        </w:rPr>
        <w:t>九孔</w:t>
      </w:r>
      <w:bookmarkStart w:id="0" w:name="_GoBack"/>
      <w:bookmarkEnd w:id="0"/>
    </w:p>
    <w:sectPr w:rsidR="005B60DF" w:rsidRPr="005B60DF" w:rsidSect="00593820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145A" w:rsidRDefault="00F1145A" w:rsidP="00A41E75">
      <w:r>
        <w:separator/>
      </w:r>
    </w:p>
  </w:endnote>
  <w:endnote w:type="continuationSeparator" w:id="0">
    <w:p w:rsidR="00F1145A" w:rsidRDefault="00F1145A" w:rsidP="00A41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145A" w:rsidRDefault="00F1145A" w:rsidP="00A41E75">
      <w:r>
        <w:separator/>
      </w:r>
    </w:p>
  </w:footnote>
  <w:footnote w:type="continuationSeparator" w:id="0">
    <w:p w:rsidR="00F1145A" w:rsidRDefault="00F1145A" w:rsidP="00A41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40140A"/>
    <w:multiLevelType w:val="hybridMultilevel"/>
    <w:tmpl w:val="D868CA7C"/>
    <w:lvl w:ilvl="0" w:tplc="AD121422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96A25E6"/>
    <w:multiLevelType w:val="hybridMultilevel"/>
    <w:tmpl w:val="FBE4F57A"/>
    <w:lvl w:ilvl="0" w:tplc="E586ECB8">
      <w:start w:val="1"/>
      <w:numFmt w:val="taiwaneseCountingThousand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DF3"/>
    <w:rsid w:val="00023CD6"/>
    <w:rsid w:val="00034A13"/>
    <w:rsid w:val="000B4F8D"/>
    <w:rsid w:val="00137666"/>
    <w:rsid w:val="00173BE1"/>
    <w:rsid w:val="001E1627"/>
    <w:rsid w:val="00217CC0"/>
    <w:rsid w:val="002A7A43"/>
    <w:rsid w:val="002C1BA3"/>
    <w:rsid w:val="00345DF3"/>
    <w:rsid w:val="003855F8"/>
    <w:rsid w:val="00392854"/>
    <w:rsid w:val="003B3F98"/>
    <w:rsid w:val="003B4147"/>
    <w:rsid w:val="003E75CE"/>
    <w:rsid w:val="004A3355"/>
    <w:rsid w:val="004B1DC9"/>
    <w:rsid w:val="004C24E9"/>
    <w:rsid w:val="004D59AA"/>
    <w:rsid w:val="00522B22"/>
    <w:rsid w:val="00524B49"/>
    <w:rsid w:val="00565EE9"/>
    <w:rsid w:val="00593820"/>
    <w:rsid w:val="005B60DF"/>
    <w:rsid w:val="005B60F9"/>
    <w:rsid w:val="006B1A18"/>
    <w:rsid w:val="00754244"/>
    <w:rsid w:val="00797D19"/>
    <w:rsid w:val="007A0D6F"/>
    <w:rsid w:val="00852754"/>
    <w:rsid w:val="00873BA9"/>
    <w:rsid w:val="00937E41"/>
    <w:rsid w:val="00A41E75"/>
    <w:rsid w:val="00A6053D"/>
    <w:rsid w:val="00AD0014"/>
    <w:rsid w:val="00B173B1"/>
    <w:rsid w:val="00B703A6"/>
    <w:rsid w:val="00B84942"/>
    <w:rsid w:val="00BB551D"/>
    <w:rsid w:val="00C33F61"/>
    <w:rsid w:val="00C35FD0"/>
    <w:rsid w:val="00C626C3"/>
    <w:rsid w:val="00D74754"/>
    <w:rsid w:val="00DB109F"/>
    <w:rsid w:val="00DD247C"/>
    <w:rsid w:val="00EB2ECF"/>
    <w:rsid w:val="00EC5F76"/>
    <w:rsid w:val="00EE1E4B"/>
    <w:rsid w:val="00F1145A"/>
    <w:rsid w:val="00F1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247C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DD247C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522B22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A41E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A41E7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A41E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A41E75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247C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DD247C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522B22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A41E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A41E7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A41E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A41E7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1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840E2-1D21-4689-AF61-406E92693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</Words>
  <Characters>648</Characters>
  <Application>Microsoft Office Word</Application>
  <DocSecurity>0</DocSecurity>
  <Lines>5</Lines>
  <Paragraphs>1</Paragraphs>
  <ScaleCrop>false</ScaleCrop>
  <Company>NTPC</Company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周秀香</cp:lastModifiedBy>
  <cp:revision>3</cp:revision>
  <cp:lastPrinted>2015-01-08T02:43:00Z</cp:lastPrinted>
  <dcterms:created xsi:type="dcterms:W3CDTF">2015-01-13T08:49:00Z</dcterms:created>
  <dcterms:modified xsi:type="dcterms:W3CDTF">2015-01-13T11:05:00Z</dcterms:modified>
</cp:coreProperties>
</file>